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E3BD2A" w14:textId="77777777" w:rsidR="00C00FA8" w:rsidRPr="00150991" w:rsidRDefault="00C00FA8" w:rsidP="00C00FA8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1E7788EB" w14:textId="77777777" w:rsidR="007B5DEA" w:rsidRPr="00150991" w:rsidRDefault="004076F9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“</w:t>
      </w:r>
      <w:r w:rsidR="00C00FA8" w:rsidRPr="00150991">
        <w:rPr>
          <w:b/>
          <w:sz w:val="24"/>
          <w:szCs w:val="24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</w:t>
      </w:r>
      <w:r w:rsidR="00C00FA8" w:rsidRPr="00150991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3D594C12" w14:textId="56A97672" w:rsidR="007B5DEA" w:rsidRPr="00150991" w:rsidRDefault="007B5DEA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(КЗПО “ДОЦНТТ та ІТУМ”)</w:t>
      </w:r>
    </w:p>
    <w:p w14:paraId="595C96EB" w14:textId="7C0DA06F" w:rsidR="00C00FA8" w:rsidRDefault="00E06EF6" w:rsidP="007B5DEA">
      <w:pPr>
        <w:ind w:left="-709" w:firstLine="709"/>
        <w:jc w:val="center"/>
        <w:outlineLvl w:val="0"/>
        <w:rPr>
          <w:lang w:val="uk-UA"/>
        </w:rPr>
      </w:pPr>
      <w:r>
        <w:rPr>
          <w:lang w:val="uk-UA"/>
        </w:rPr>
        <w:t>вул. Улянівська</w:t>
      </w:r>
      <w:r w:rsidR="00C00FA8">
        <w:rPr>
          <w:lang w:val="uk-UA"/>
        </w:rPr>
        <w:t>, 4,  м. Дніпро, 49101,   тел.767-10-52</w:t>
      </w:r>
      <w:r w:rsidR="0060572E">
        <w:rPr>
          <w:lang w:val="uk-UA"/>
        </w:rPr>
        <w:t>, 767-18-42</w:t>
      </w:r>
    </w:p>
    <w:p w14:paraId="50168E89" w14:textId="77777777" w:rsidR="00C00FA8" w:rsidRDefault="00C00FA8" w:rsidP="00C00FA8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8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9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r>
          <w:rPr>
            <w:rStyle w:val="a3"/>
            <w:lang w:val="en-US"/>
          </w:rPr>
          <w:t>ocntt</w:t>
        </w:r>
        <w:r>
          <w:rPr>
            <w:rStyle w:val="a3"/>
            <w:lang w:val="uk-UA"/>
          </w:rPr>
          <w:t>.</w:t>
        </w:r>
        <w:r>
          <w:rPr>
            <w:rStyle w:val="a3"/>
            <w:lang w:val="en-US"/>
          </w:rPr>
          <w:t>dp</w:t>
        </w:r>
        <w:r>
          <w:rPr>
            <w:rStyle w:val="a3"/>
            <w:lang w:val="uk-UA"/>
          </w:rPr>
          <w:t>.</w:t>
        </w:r>
        <w:r>
          <w:rPr>
            <w:rStyle w:val="a3"/>
            <w:lang w:val="en-US"/>
          </w:rPr>
          <w:t>ua</w:t>
        </w:r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0C66FD75" w14:textId="72A36CA0" w:rsidR="00C00FA8" w:rsidRPr="004A7483" w:rsidRDefault="00C00FA8" w:rsidP="00C00FA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299" distR="114299" simplePos="0" relativeHeight="251659264" behindDoc="0" locked="1" layoutInCell="0" allowOverlap="1" wp14:anchorId="20C6E614" wp14:editId="53FB817D">
                <wp:simplePos x="0" y="0"/>
                <wp:positionH relativeFrom="column">
                  <wp:posOffset>3935729</wp:posOffset>
                </wp:positionH>
                <wp:positionV relativeFrom="paragraph">
                  <wp:posOffset>92709</wp:posOffset>
                </wp:positionV>
                <wp:extent cx="0" cy="0"/>
                <wp:effectExtent l="0" t="0" r="0" b="0"/>
                <wp:wrapNone/>
                <wp:docPr id="220245839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5C51F2E0" id="Прямая соединительная линия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975520E" wp14:editId="1761BB38">
                <wp:simplePos x="0" y="0"/>
                <wp:positionH relativeFrom="column">
                  <wp:posOffset>3206115</wp:posOffset>
                </wp:positionH>
                <wp:positionV relativeFrom="paragraph">
                  <wp:posOffset>285750</wp:posOffset>
                </wp:positionV>
                <wp:extent cx="2971800" cy="933450"/>
                <wp:effectExtent l="0" t="0" r="19050" b="19050"/>
                <wp:wrapNone/>
                <wp:docPr id="10166858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75D42" w14:textId="0606CCF8" w:rsidR="00C00FA8" w:rsidRPr="005D5905" w:rsidRDefault="006C24F5" w:rsidP="00C00FA8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Директорам </w:t>
                            </w:r>
                            <w:r w:rsidR="00C00FA8"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позашкільної освіти</w:t>
                            </w:r>
                          </w:p>
                          <w:p w14:paraId="44919667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043B6B3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60C4BD3A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69C4FDB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5B0731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D3B9D1C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30702A8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EFDA57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C0EC04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45pt;margin-top:22.5pt;width:234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" strokecolor="white">
                <v:textbox>
                  <w:txbxContent>
                    <w:p w14:paraId="5B075D42" w14:textId="0606CCF8" w:rsidR="00C00FA8" w:rsidRPr="005D5905" w:rsidRDefault="006C24F5" w:rsidP="00C00FA8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Директорам </w:t>
                      </w:r>
                      <w:r w:rsidR="00C00FA8" w:rsidRPr="005D5905">
                        <w:rPr>
                          <w:sz w:val="28"/>
                          <w:szCs w:val="28"/>
                          <w:lang w:val="uk-UA"/>
                        </w:rPr>
                        <w:t>закладів позашкільної освіти</w:t>
                      </w:r>
                    </w:p>
                    <w:p w14:paraId="44919667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043B6B3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60C4BD3A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69C4FDB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5B0731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D3B9D1C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30702A8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EFDA57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C0EC04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162341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7A5365D4" w14:textId="6D3EB9F0" w:rsidR="00C00FA8" w:rsidRPr="000446BB" w:rsidRDefault="00C00FA8" w:rsidP="00C00FA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8D0203">
        <w:rPr>
          <w:sz w:val="24"/>
          <w:lang w:val="uk-UA"/>
        </w:rPr>
        <w:t xml:space="preserve">   </w:t>
      </w:r>
      <w:r>
        <w:rPr>
          <w:sz w:val="24"/>
          <w:lang w:val="uk-UA"/>
        </w:rPr>
        <w:t xml:space="preserve"> </w:t>
      </w:r>
      <w:r w:rsidR="00E06AB1" w:rsidRPr="00912431">
        <w:rPr>
          <w:sz w:val="24"/>
          <w:lang w:val="uk-UA"/>
        </w:rPr>
        <w:t xml:space="preserve">   </w:t>
      </w:r>
      <w:r w:rsidR="00E06EF6">
        <w:rPr>
          <w:sz w:val="24"/>
          <w:lang w:val="uk-UA"/>
        </w:rPr>
        <w:t xml:space="preserve">  </w:t>
      </w:r>
      <w:r w:rsidR="000259E0">
        <w:rPr>
          <w:sz w:val="24"/>
          <w:lang w:val="uk-UA"/>
        </w:rPr>
        <w:t>18</w:t>
      </w:r>
      <w:r w:rsidR="00E06EF6">
        <w:rPr>
          <w:sz w:val="24"/>
          <w:lang w:val="uk-UA"/>
        </w:rPr>
        <w:t xml:space="preserve"> </w:t>
      </w:r>
      <w:r w:rsidRPr="000C1E17">
        <w:rPr>
          <w:sz w:val="24"/>
          <w:lang w:val="uk-UA"/>
        </w:rPr>
        <w:t>.</w:t>
      </w:r>
      <w:r w:rsidR="00EC1DD4">
        <w:rPr>
          <w:color w:val="000000" w:themeColor="text1"/>
          <w:sz w:val="24"/>
          <w:lang w:val="uk-UA"/>
        </w:rPr>
        <w:t>02</w:t>
      </w:r>
      <w:r w:rsidRPr="00E25A3B">
        <w:rPr>
          <w:color w:val="000000" w:themeColor="text1"/>
          <w:sz w:val="24"/>
          <w:lang w:val="uk-UA"/>
        </w:rPr>
        <w:t>.202</w:t>
      </w:r>
      <w:r w:rsidR="00E06EF6">
        <w:rPr>
          <w:color w:val="000000" w:themeColor="text1"/>
          <w:sz w:val="24"/>
          <w:lang w:val="uk-UA"/>
        </w:rPr>
        <w:t>6</w:t>
      </w:r>
      <w:r w:rsidRPr="00E25A3B">
        <w:rPr>
          <w:color w:val="000000" w:themeColor="text1"/>
          <w:sz w:val="24"/>
          <w:lang w:val="uk-UA"/>
        </w:rPr>
        <w:t xml:space="preserve">   №  </w:t>
      </w:r>
      <w:r w:rsidR="00EF148F">
        <w:rPr>
          <w:color w:val="000000" w:themeColor="text1"/>
          <w:sz w:val="24"/>
          <w:lang w:val="uk-UA"/>
        </w:rPr>
        <w:t xml:space="preserve"> </w:t>
      </w:r>
      <w:r w:rsidR="00E06AB1">
        <w:rPr>
          <w:color w:val="000000" w:themeColor="text1"/>
          <w:sz w:val="24"/>
          <w:lang w:val="uk-UA"/>
        </w:rPr>
        <w:t xml:space="preserve"> </w:t>
      </w:r>
      <w:r w:rsidR="000259E0">
        <w:rPr>
          <w:color w:val="000000" w:themeColor="text1"/>
          <w:sz w:val="24"/>
          <w:lang w:val="uk-UA"/>
        </w:rPr>
        <w:t>37</w:t>
      </w:r>
      <w:r w:rsidR="00E06EF6">
        <w:rPr>
          <w:color w:val="000000" w:themeColor="text1"/>
          <w:sz w:val="24"/>
          <w:lang w:val="uk-UA"/>
        </w:rPr>
        <w:t xml:space="preserve"> </w:t>
      </w:r>
      <w:r w:rsidR="007F658C">
        <w:rPr>
          <w:color w:val="000000" w:themeColor="text1"/>
          <w:sz w:val="24"/>
          <w:lang w:val="uk-UA"/>
        </w:rPr>
        <w:t xml:space="preserve"> </w:t>
      </w:r>
      <w:r w:rsidRPr="000446BB">
        <w:rPr>
          <w:sz w:val="24"/>
          <w:szCs w:val="24"/>
          <w:lang w:val="uk-UA"/>
        </w:rPr>
        <w:t>/01-2</w:t>
      </w:r>
      <w:r w:rsidR="006444C5">
        <w:rPr>
          <w:sz w:val="24"/>
          <w:szCs w:val="24"/>
          <w:lang w:val="uk-UA"/>
        </w:rPr>
        <w:t>9</w:t>
      </w:r>
    </w:p>
    <w:p w14:paraId="6C766176" w14:textId="77777777" w:rsidR="00C00FA8" w:rsidRPr="000446BB" w:rsidRDefault="00C00FA8" w:rsidP="00C00FA8">
      <w:pPr>
        <w:rPr>
          <w:sz w:val="24"/>
          <w:szCs w:val="24"/>
          <w:lang w:val="uk-UA"/>
        </w:rPr>
      </w:pPr>
    </w:p>
    <w:p w14:paraId="1485D7FE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6DBBE2F1" w14:textId="77777777" w:rsidR="00C00FA8" w:rsidRDefault="00C00FA8" w:rsidP="00C00FA8">
      <w:pPr>
        <w:jc w:val="both"/>
        <w:rPr>
          <w:lang w:val="uk-UA"/>
        </w:rPr>
      </w:pPr>
    </w:p>
    <w:p w14:paraId="38414C2D" w14:textId="77777777" w:rsidR="00BB4B5A" w:rsidRPr="008D0203" w:rsidRDefault="00BB4B5A" w:rsidP="00C00FA8">
      <w:pPr>
        <w:rPr>
          <w:sz w:val="28"/>
          <w:szCs w:val="28"/>
          <w:lang w:val="uk-UA"/>
        </w:rPr>
      </w:pPr>
    </w:p>
    <w:p w14:paraId="63C842B1" w14:textId="15061983" w:rsidR="00C00FA8" w:rsidRPr="00875B69" w:rsidRDefault="00C00FA8" w:rsidP="00C40505">
      <w:pPr>
        <w:ind w:left="142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Про проведення </w:t>
      </w:r>
      <w:r w:rsidR="00EF148F" w:rsidRPr="00C40505">
        <w:rPr>
          <w:sz w:val="28"/>
          <w:szCs w:val="28"/>
          <w:lang w:val="uk-UA"/>
        </w:rPr>
        <w:t xml:space="preserve">обласного </w:t>
      </w:r>
      <w:r w:rsidR="00875B69">
        <w:rPr>
          <w:sz w:val="28"/>
          <w:szCs w:val="28"/>
          <w:lang w:val="uk-UA"/>
        </w:rPr>
        <w:t>конкурсу</w:t>
      </w:r>
    </w:p>
    <w:p w14:paraId="583B63FB" w14:textId="3E77862D" w:rsidR="00875B69" w:rsidRPr="00912431" w:rsidRDefault="00E06AB1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="00912431">
        <w:rPr>
          <w:sz w:val="28"/>
          <w:szCs w:val="28"/>
          <w:lang w:val="uk-UA"/>
        </w:rPr>
        <w:t>інф</w:t>
      </w:r>
      <w:r w:rsidR="00EC1DD4">
        <w:rPr>
          <w:sz w:val="28"/>
          <w:szCs w:val="28"/>
          <w:lang w:val="uk-UA"/>
        </w:rPr>
        <w:t>ормаційних технологій «</w:t>
      </w:r>
      <w:r w:rsidR="00EC1DD4">
        <w:rPr>
          <w:sz w:val="28"/>
          <w:szCs w:val="28"/>
          <w:lang w:val="en-US"/>
        </w:rPr>
        <w:t>Scratch</w:t>
      </w:r>
      <w:r w:rsidR="00EC1DD4">
        <w:rPr>
          <w:sz w:val="28"/>
          <w:szCs w:val="28"/>
          <w:lang w:val="uk-UA"/>
        </w:rPr>
        <w:t xml:space="preserve"> - скетч</w:t>
      </w:r>
      <w:r w:rsidR="00912431">
        <w:rPr>
          <w:sz w:val="28"/>
          <w:szCs w:val="28"/>
          <w:lang w:val="uk-UA"/>
        </w:rPr>
        <w:t>»</w:t>
      </w:r>
    </w:p>
    <w:p w14:paraId="3FB2A775" w14:textId="797783D3" w:rsidR="00C00FA8" w:rsidRPr="00C40505" w:rsidRDefault="00C00FA8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</w:p>
    <w:p w14:paraId="3FF5F22C" w14:textId="6C8DA90C" w:rsidR="00912431" w:rsidRPr="00355AD0" w:rsidRDefault="00C00FA8" w:rsidP="00912431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Відповідно до річного плану роботи комунального </w:t>
      </w:r>
      <w:r w:rsidR="00912431">
        <w:rPr>
          <w:rFonts w:eastAsia="Times New Roman"/>
          <w:sz w:val="28"/>
          <w:szCs w:val="28"/>
          <w:lang w:val="uk-UA" w:eastAsia="ru-RU"/>
        </w:rPr>
        <w:t>закладу позашкільної освіти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912431">
        <w:rPr>
          <w:rFonts w:eastAsia="Times New Roman"/>
          <w:sz w:val="28"/>
          <w:szCs w:val="28"/>
          <w:lang w:val="uk-UA" w:eastAsia="ru-RU"/>
        </w:rPr>
        <w:t xml:space="preserve"> Дніпропетровської обласної ради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>”</w:t>
      </w:r>
      <w:r w:rsidR="00912431">
        <w:rPr>
          <w:rFonts w:eastAsia="Times New Roman"/>
          <w:sz w:val="28"/>
          <w:szCs w:val="28"/>
          <w:lang w:val="uk-UA" w:eastAsia="ru-RU"/>
        </w:rPr>
        <w:t xml:space="preserve"> на 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>202</w:t>
      </w:r>
      <w:r w:rsidR="00E06EF6">
        <w:rPr>
          <w:rFonts w:eastAsia="Times New Roman"/>
          <w:sz w:val="28"/>
          <w:szCs w:val="28"/>
          <w:lang w:val="uk-UA" w:eastAsia="ru-RU"/>
        </w:rPr>
        <w:t>6</w:t>
      </w:r>
      <w:r w:rsidR="000C5FF3">
        <w:rPr>
          <w:rFonts w:eastAsia="Times New Roman"/>
          <w:sz w:val="28"/>
          <w:szCs w:val="28"/>
          <w:lang w:val="uk-UA" w:eastAsia="ru-RU"/>
        </w:rPr>
        <w:t xml:space="preserve"> рік (далі – КЗПО «ДОЦНТТ та ІТУМ» ДОР»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) </w:t>
      </w:r>
      <w:r w:rsidR="00912431" w:rsidRPr="00BF3C87">
        <w:rPr>
          <w:sz w:val="28"/>
          <w:szCs w:val="28"/>
          <w:lang w:val="uk-UA"/>
        </w:rPr>
        <w:t xml:space="preserve"> </w:t>
      </w:r>
      <w:r w:rsidR="00E06EF6">
        <w:rPr>
          <w:b/>
          <w:sz w:val="28"/>
          <w:szCs w:val="28"/>
          <w:lang w:val="uk-UA"/>
        </w:rPr>
        <w:t>10</w:t>
      </w:r>
      <w:r w:rsidR="00912431" w:rsidRPr="00BF3C87">
        <w:rPr>
          <w:b/>
          <w:sz w:val="28"/>
          <w:szCs w:val="28"/>
          <w:lang w:val="uk-UA"/>
        </w:rPr>
        <w:t xml:space="preserve"> </w:t>
      </w:r>
      <w:r w:rsidR="005D67B1">
        <w:rPr>
          <w:b/>
          <w:sz w:val="28"/>
          <w:szCs w:val="28"/>
          <w:lang w:val="uk-UA"/>
        </w:rPr>
        <w:t>березня</w:t>
      </w:r>
      <w:r w:rsidR="00912431" w:rsidRPr="00BF3C87">
        <w:rPr>
          <w:b/>
          <w:sz w:val="28"/>
          <w:szCs w:val="28"/>
          <w:lang w:val="uk-UA"/>
        </w:rPr>
        <w:t xml:space="preserve"> 202</w:t>
      </w:r>
      <w:r w:rsidR="00E06EF6">
        <w:rPr>
          <w:b/>
          <w:sz w:val="28"/>
          <w:szCs w:val="28"/>
          <w:lang w:val="uk-UA"/>
        </w:rPr>
        <w:t>6</w:t>
      </w:r>
      <w:r w:rsidR="00912431" w:rsidRPr="00BF3C87">
        <w:rPr>
          <w:b/>
          <w:sz w:val="28"/>
          <w:szCs w:val="28"/>
          <w:lang w:val="uk-UA"/>
        </w:rPr>
        <w:t xml:space="preserve"> року</w:t>
      </w:r>
      <w:r w:rsidR="00912431" w:rsidRPr="00BF3C87">
        <w:rPr>
          <w:sz w:val="28"/>
          <w:szCs w:val="28"/>
          <w:lang w:val="uk-UA"/>
        </w:rPr>
        <w:t xml:space="preserve">  </w:t>
      </w:r>
      <w:r w:rsidR="00912431" w:rsidRPr="00575723">
        <w:rPr>
          <w:sz w:val="28"/>
          <w:szCs w:val="28"/>
          <w:lang w:val="uk-UA"/>
        </w:rPr>
        <w:t xml:space="preserve">проводиться </w:t>
      </w:r>
      <w:r w:rsidR="00912431">
        <w:rPr>
          <w:sz w:val="28"/>
          <w:szCs w:val="28"/>
          <w:lang w:val="uk-UA"/>
        </w:rPr>
        <w:t>обласний</w:t>
      </w:r>
      <w:r w:rsidR="00912431" w:rsidRPr="00F55C54">
        <w:rPr>
          <w:sz w:val="28"/>
          <w:szCs w:val="28"/>
          <w:lang w:val="uk-UA"/>
        </w:rPr>
        <w:t xml:space="preserve"> конкурсу </w:t>
      </w:r>
      <w:r w:rsidR="00912431">
        <w:rPr>
          <w:sz w:val="28"/>
          <w:szCs w:val="28"/>
          <w:lang w:val="uk-UA"/>
        </w:rPr>
        <w:t>з інформаційних технологій «</w:t>
      </w:r>
      <w:r w:rsidR="004C157E">
        <w:rPr>
          <w:sz w:val="28"/>
          <w:szCs w:val="28"/>
          <w:lang w:val="en-US"/>
        </w:rPr>
        <w:t>Scratch</w:t>
      </w:r>
      <w:r w:rsidR="004C157E">
        <w:rPr>
          <w:sz w:val="28"/>
          <w:szCs w:val="28"/>
          <w:lang w:val="uk-UA"/>
        </w:rPr>
        <w:t xml:space="preserve"> - скетч</w:t>
      </w:r>
      <w:r w:rsidR="00912431">
        <w:rPr>
          <w:sz w:val="28"/>
          <w:szCs w:val="28"/>
          <w:lang w:val="uk-UA"/>
        </w:rPr>
        <w:t xml:space="preserve">» </w:t>
      </w:r>
      <w:r w:rsidR="00912431" w:rsidRPr="00F55C54">
        <w:rPr>
          <w:sz w:val="28"/>
          <w:szCs w:val="28"/>
          <w:lang w:val="uk-UA"/>
        </w:rPr>
        <w:t xml:space="preserve"> (далі – Конкурс).</w:t>
      </w:r>
    </w:p>
    <w:p w14:paraId="595862B7" w14:textId="77777777" w:rsidR="00912431" w:rsidRPr="00575723" w:rsidRDefault="00912431" w:rsidP="0091243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75723">
        <w:rPr>
          <w:sz w:val="28"/>
          <w:szCs w:val="28"/>
          <w:lang w:val="uk-UA"/>
        </w:rPr>
        <w:t>Інформаційно-методичні матеріали додаються.</w:t>
      </w:r>
    </w:p>
    <w:p w14:paraId="2ECFF36D" w14:textId="17737F4D" w:rsidR="00912431" w:rsidRPr="00575723" w:rsidRDefault="00912431" w:rsidP="0091243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75723">
        <w:rPr>
          <w:sz w:val="28"/>
          <w:szCs w:val="28"/>
          <w:lang w:val="uk-UA"/>
        </w:rPr>
        <w:t xml:space="preserve">До участі у заході запрошуються учні </w:t>
      </w:r>
      <w:r w:rsidR="00EC1DD4">
        <w:rPr>
          <w:sz w:val="28"/>
          <w:szCs w:val="28"/>
          <w:lang w:val="uk-UA"/>
        </w:rPr>
        <w:t>3-6</w:t>
      </w:r>
      <w:r>
        <w:rPr>
          <w:sz w:val="28"/>
          <w:szCs w:val="28"/>
          <w:lang w:val="uk-UA"/>
        </w:rPr>
        <w:t xml:space="preserve"> класів </w:t>
      </w:r>
      <w:r w:rsidR="00EC1DD4">
        <w:rPr>
          <w:sz w:val="28"/>
          <w:szCs w:val="28"/>
          <w:lang w:val="uk-UA"/>
        </w:rPr>
        <w:t xml:space="preserve">закладів загальної та позашкільної освіти </w:t>
      </w:r>
      <w:r w:rsidRPr="00575723">
        <w:rPr>
          <w:sz w:val="28"/>
          <w:szCs w:val="28"/>
          <w:lang w:val="uk-UA"/>
        </w:rPr>
        <w:t xml:space="preserve">області. </w:t>
      </w:r>
    </w:p>
    <w:p w14:paraId="7ABA7A7B" w14:textId="77777777" w:rsidR="00912431" w:rsidRDefault="00912431" w:rsidP="00912431">
      <w:pPr>
        <w:rPr>
          <w:b/>
          <w:sz w:val="28"/>
          <w:szCs w:val="28"/>
          <w:lang w:val="uk-UA"/>
        </w:rPr>
      </w:pPr>
    </w:p>
    <w:p w14:paraId="5EF9B160" w14:textId="671C2799" w:rsidR="00912431" w:rsidRDefault="00912431" w:rsidP="00912431">
      <w:pPr>
        <w:rPr>
          <w:sz w:val="28"/>
          <w:szCs w:val="28"/>
          <w:lang w:val="uk-UA"/>
        </w:rPr>
      </w:pPr>
      <w:r w:rsidRPr="00C74E85">
        <w:rPr>
          <w:b/>
          <w:sz w:val="28"/>
          <w:szCs w:val="28"/>
          <w:lang w:val="uk-UA"/>
        </w:rPr>
        <w:t>Обов’язково:</w:t>
      </w:r>
      <w:r>
        <w:rPr>
          <w:sz w:val="28"/>
          <w:szCs w:val="28"/>
          <w:lang w:val="uk-UA"/>
        </w:rPr>
        <w:t xml:space="preserve"> кожен учасник заповнює електронну анкету-реєстрацію </w:t>
      </w:r>
      <w:r w:rsidR="00E06EF6">
        <w:rPr>
          <w:sz w:val="28"/>
          <w:szCs w:val="28"/>
          <w:lang w:val="uk-UA"/>
        </w:rPr>
        <w:t xml:space="preserve"> за посиланням до 6</w:t>
      </w:r>
      <w:r w:rsidR="005D67B1">
        <w:rPr>
          <w:sz w:val="28"/>
          <w:szCs w:val="28"/>
          <w:lang w:val="uk-UA"/>
        </w:rPr>
        <w:t xml:space="preserve"> березня</w:t>
      </w:r>
      <w:r w:rsidR="000574E1">
        <w:rPr>
          <w:sz w:val="28"/>
          <w:szCs w:val="28"/>
          <w:lang w:val="uk-UA"/>
        </w:rPr>
        <w:t xml:space="preserve"> 2026</w:t>
      </w:r>
      <w:r>
        <w:rPr>
          <w:sz w:val="28"/>
          <w:szCs w:val="28"/>
          <w:lang w:val="uk-UA"/>
        </w:rPr>
        <w:t xml:space="preserve"> року.</w:t>
      </w:r>
    </w:p>
    <w:p w14:paraId="59402ADE" w14:textId="77777777" w:rsidR="005E166C" w:rsidRDefault="005E166C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6D1FF594" w14:textId="77777777" w:rsidR="00E06EF6" w:rsidRPr="00E06EF6" w:rsidRDefault="00E06EF6" w:rsidP="00E06EF6">
      <w:pPr>
        <w:spacing w:before="100" w:beforeAutospacing="1" w:after="100" w:afterAutospacing="1"/>
        <w:rPr>
          <w:rFonts w:eastAsia="Times New Roman"/>
          <w:bCs/>
          <w:sz w:val="28"/>
          <w:szCs w:val="28"/>
          <w:lang w:val="uk-UA" w:eastAsia="ru-RU"/>
        </w:rPr>
      </w:pPr>
      <w:hyperlink r:id="rId10" w:history="1">
        <w:r w:rsidRPr="00E06EF6">
          <w:rPr>
            <w:rStyle w:val="a3"/>
            <w:rFonts w:eastAsia="Times New Roman"/>
            <w:b/>
            <w:bCs/>
            <w:sz w:val="28"/>
            <w:szCs w:val="28"/>
            <w:lang w:val="uk-UA" w:eastAsia="ru-RU"/>
          </w:rPr>
          <w:t>https://forms.gle/Zxvi9Afd8F9uXTyy6</w:t>
        </w:r>
      </w:hyperlink>
    </w:p>
    <w:p w14:paraId="728E7655" w14:textId="77777777" w:rsidR="00E06EF6" w:rsidRPr="005E166C" w:rsidRDefault="00E06EF6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13F3589A" w14:textId="64D4F95F" w:rsidR="000341FB" w:rsidRDefault="000341FB" w:rsidP="00E06EF6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(посилання необхідно вставити у строку браузера). </w:t>
      </w:r>
    </w:p>
    <w:p w14:paraId="58C18AF7" w14:textId="77777777" w:rsidR="003F432A" w:rsidRPr="00C40505" w:rsidRDefault="003F432A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24253041" w14:textId="1138A0A2" w:rsidR="00C40505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електронну адресу, вказану в анкеті, вчитель або керівник гуртка, який підготував учня отримає листа з інструкцією, щодо проведення конкурсу.</w:t>
      </w:r>
    </w:p>
    <w:p w14:paraId="058317E7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0EBC92A4" w14:textId="4C00FFB8" w:rsidR="008D097E" w:rsidRP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Інформаційно-методичні матеріали обласного конкурсу додаються.</w:t>
      </w:r>
    </w:p>
    <w:p w14:paraId="44EE8DA3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4B8781F4" w14:textId="401AB4B1" w:rsidR="008D097E" w:rsidRDefault="000574E1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2336" behindDoc="0" locked="0" layoutInCell="1" allowOverlap="1" wp14:anchorId="197A6941" wp14:editId="2F68B4E9">
            <wp:simplePos x="0" y="0"/>
            <wp:positionH relativeFrom="column">
              <wp:posOffset>2073398</wp:posOffset>
            </wp:positionH>
            <wp:positionV relativeFrom="paragraph">
              <wp:posOffset>136559</wp:posOffset>
            </wp:positionV>
            <wp:extent cx="1133475" cy="699135"/>
            <wp:effectExtent l="0" t="0" r="9525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Волкова000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658C">
        <w:rPr>
          <w:sz w:val="28"/>
          <w:szCs w:val="28"/>
          <w:lang w:val="uk-UA"/>
        </w:rPr>
        <w:t xml:space="preserve"> </w:t>
      </w:r>
    </w:p>
    <w:p w14:paraId="679E34CB" w14:textId="40FCDF99" w:rsidR="008D097E" w:rsidRDefault="008D097E" w:rsidP="006444C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13432BD8" w14:textId="1C1176F4" w:rsidR="00C81D5C" w:rsidRDefault="008D097E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2342AD">
        <w:rPr>
          <w:sz w:val="28"/>
          <w:szCs w:val="28"/>
          <w:lang w:val="uk-UA"/>
        </w:rPr>
        <w:t>иректор</w:t>
      </w:r>
      <w:r w:rsidRPr="00A051AF">
        <w:rPr>
          <w:sz w:val="28"/>
          <w:szCs w:val="28"/>
          <w:lang w:val="uk-UA"/>
        </w:rPr>
        <w:t xml:space="preserve">                    </w:t>
      </w:r>
      <w:r w:rsidR="00BB4B5A" w:rsidRPr="002342AD">
        <w:rPr>
          <w:sz w:val="28"/>
          <w:szCs w:val="28"/>
          <w:lang w:val="uk-UA"/>
        </w:rPr>
        <w:tab/>
      </w:r>
      <w:r w:rsidR="00BB4B5A">
        <w:rPr>
          <w:sz w:val="28"/>
          <w:szCs w:val="28"/>
          <w:lang w:val="uk-UA"/>
        </w:rPr>
        <w:t xml:space="preserve">   </w:t>
      </w:r>
      <w:r w:rsidR="00BB4B5A" w:rsidRPr="002342AD">
        <w:rPr>
          <w:sz w:val="28"/>
          <w:szCs w:val="28"/>
          <w:lang w:val="uk-UA"/>
        </w:rPr>
        <w:tab/>
      </w:r>
      <w:r w:rsidR="007F658C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Людмила  ВОЛКОВА</w:t>
      </w:r>
    </w:p>
    <w:p w14:paraId="203B57C4" w14:textId="77777777" w:rsidR="00E06EF6" w:rsidRDefault="00E06EF6">
      <w:pPr>
        <w:spacing w:after="160" w:line="259" w:lineRule="auto"/>
        <w:rPr>
          <w:lang w:val="uk-UA"/>
        </w:rPr>
      </w:pPr>
    </w:p>
    <w:p w14:paraId="1FA2CC07" w14:textId="77777777" w:rsidR="00E06EF6" w:rsidRDefault="00E06EF6">
      <w:pPr>
        <w:spacing w:after="160" w:line="259" w:lineRule="auto"/>
        <w:rPr>
          <w:lang w:val="uk-UA"/>
        </w:rPr>
      </w:pPr>
    </w:p>
    <w:p w14:paraId="38F2435A" w14:textId="62D4FEAE" w:rsidR="00C81D5C" w:rsidRDefault="00E06EF6">
      <w:pPr>
        <w:spacing w:after="160" w:line="259" w:lineRule="auto"/>
        <w:rPr>
          <w:sz w:val="28"/>
          <w:szCs w:val="28"/>
          <w:lang w:val="uk-UA"/>
        </w:rPr>
      </w:pPr>
      <w:r w:rsidRPr="00AD54B0">
        <w:rPr>
          <w:lang w:val="uk-UA"/>
        </w:rPr>
        <w:t xml:space="preserve">Виконавець </w:t>
      </w:r>
      <w:r>
        <w:rPr>
          <w:lang w:val="uk-UA"/>
        </w:rPr>
        <w:t>Олена МОРОЗ 050-196-15-37</w:t>
      </w:r>
      <w:r w:rsidR="00C81D5C">
        <w:rPr>
          <w:sz w:val="28"/>
          <w:szCs w:val="28"/>
          <w:lang w:val="uk-UA"/>
        </w:rPr>
        <w:br w:type="page"/>
      </w:r>
    </w:p>
    <w:p w14:paraId="142D67EF" w14:textId="77777777" w:rsidR="005E166C" w:rsidRDefault="00FA1340" w:rsidP="00FA1340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</w:t>
      </w:r>
    </w:p>
    <w:p w14:paraId="67D54430" w14:textId="77777777" w:rsidR="005E166C" w:rsidRPr="0002221A" w:rsidRDefault="005E166C" w:rsidP="0002221A">
      <w:pPr>
        <w:spacing w:line="216" w:lineRule="auto"/>
        <w:ind w:firstLine="3969"/>
        <w:rPr>
          <w:rFonts w:eastAsia="Times New Roman"/>
          <w:sz w:val="28"/>
          <w:szCs w:val="28"/>
          <w:lang w:eastAsia="en-US"/>
        </w:rPr>
      </w:pPr>
      <w:r w:rsidRPr="0002221A">
        <w:rPr>
          <w:rFonts w:eastAsia="Times New Roman"/>
          <w:sz w:val="28"/>
          <w:szCs w:val="28"/>
          <w:lang w:eastAsia="en-US"/>
        </w:rPr>
        <w:t xml:space="preserve">Додаток </w:t>
      </w:r>
    </w:p>
    <w:p w14:paraId="1A48E57B" w14:textId="5A69E0D6" w:rsidR="005E166C" w:rsidRPr="0002221A" w:rsidRDefault="005E166C" w:rsidP="0002221A">
      <w:pPr>
        <w:spacing w:line="216" w:lineRule="auto"/>
        <w:ind w:left="3969"/>
        <w:rPr>
          <w:rFonts w:eastAsia="Times New Roman"/>
          <w:sz w:val="28"/>
          <w:szCs w:val="28"/>
          <w:lang w:val="uk-UA" w:eastAsia="en-US"/>
        </w:rPr>
      </w:pPr>
      <w:r w:rsidRPr="0002221A">
        <w:rPr>
          <w:rFonts w:eastAsia="Times New Roman"/>
          <w:sz w:val="28"/>
          <w:szCs w:val="28"/>
          <w:lang w:eastAsia="en-US"/>
        </w:rPr>
        <w:t xml:space="preserve">до </w:t>
      </w:r>
      <w:r w:rsidRPr="0002221A">
        <w:rPr>
          <w:rFonts w:eastAsia="Times New Roman"/>
          <w:sz w:val="28"/>
          <w:szCs w:val="28"/>
          <w:lang w:val="uk-UA" w:eastAsia="en-US"/>
        </w:rPr>
        <w:t>листа</w:t>
      </w:r>
      <w:r w:rsidR="0002221A">
        <w:rPr>
          <w:rFonts w:eastAsia="Times New Roman"/>
          <w:sz w:val="28"/>
          <w:szCs w:val="28"/>
          <w:lang w:eastAsia="en-US"/>
        </w:rPr>
        <w:t xml:space="preserve"> </w:t>
      </w:r>
      <w:r w:rsidR="0002221A">
        <w:rPr>
          <w:rFonts w:eastAsia="Times New Roman"/>
          <w:sz w:val="28"/>
          <w:szCs w:val="28"/>
          <w:lang w:val="uk-UA" w:eastAsia="en-US"/>
        </w:rPr>
        <w:t xml:space="preserve">КЗПО </w:t>
      </w:r>
      <w:r w:rsidR="0002221A" w:rsidRPr="00AF5F02">
        <w:rPr>
          <w:sz w:val="28"/>
          <w:lang w:val="uk-UA"/>
        </w:rPr>
        <w:t>“</w:t>
      </w:r>
      <w:r w:rsidR="0002221A">
        <w:rPr>
          <w:rFonts w:eastAsia="Times New Roman"/>
          <w:sz w:val="28"/>
          <w:szCs w:val="28"/>
          <w:lang w:val="uk-UA" w:eastAsia="en-US"/>
        </w:rPr>
        <w:t>ДОЦНТТ та ІТУМ</w:t>
      </w:r>
      <w:r w:rsidR="0002221A" w:rsidRPr="006B63B6">
        <w:rPr>
          <w:sz w:val="28"/>
          <w:lang w:val="uk-UA"/>
        </w:rPr>
        <w:t>”</w:t>
      </w:r>
      <w:r w:rsidR="0002221A">
        <w:rPr>
          <w:sz w:val="28"/>
          <w:lang w:val="uk-UA"/>
        </w:rPr>
        <w:t xml:space="preserve"> </w:t>
      </w:r>
      <w:r w:rsidR="0002221A">
        <w:rPr>
          <w:rFonts w:eastAsia="Times New Roman"/>
          <w:sz w:val="28"/>
          <w:szCs w:val="28"/>
          <w:lang w:val="uk-UA" w:eastAsia="en-US"/>
        </w:rPr>
        <w:t xml:space="preserve"> ДОР</w:t>
      </w:r>
      <w:r w:rsidR="0002221A" w:rsidRPr="006B63B6">
        <w:rPr>
          <w:sz w:val="28"/>
          <w:lang w:val="uk-UA"/>
        </w:rPr>
        <w:t>”</w:t>
      </w:r>
      <w:r w:rsidR="0002221A">
        <w:rPr>
          <w:sz w:val="28"/>
          <w:lang w:val="uk-UA"/>
        </w:rPr>
        <w:t xml:space="preserve"> </w:t>
      </w:r>
      <w:r w:rsidRPr="0002221A">
        <w:rPr>
          <w:rFonts w:eastAsia="Times New Roman"/>
          <w:sz w:val="28"/>
          <w:szCs w:val="28"/>
          <w:lang w:eastAsia="en-US"/>
        </w:rPr>
        <w:t xml:space="preserve"> </w:t>
      </w:r>
      <w:r w:rsidRPr="0002221A">
        <w:rPr>
          <w:rFonts w:eastAsia="Times New Roman"/>
          <w:sz w:val="28"/>
          <w:szCs w:val="28"/>
          <w:lang w:eastAsia="en-US"/>
        </w:rPr>
        <w:br/>
      </w:r>
      <w:r w:rsidR="0002221A">
        <w:rPr>
          <w:rFonts w:eastAsia="Times New Roman"/>
          <w:sz w:val="28"/>
          <w:szCs w:val="28"/>
          <w:lang w:eastAsia="en-US"/>
        </w:rPr>
        <w:t xml:space="preserve">від </w:t>
      </w:r>
      <w:r w:rsidR="0002221A">
        <w:rPr>
          <w:rFonts w:eastAsia="Times New Roman"/>
          <w:sz w:val="28"/>
          <w:szCs w:val="28"/>
          <w:lang w:val="uk-UA" w:eastAsia="en-US"/>
        </w:rPr>
        <w:t xml:space="preserve"> </w:t>
      </w:r>
      <w:r w:rsidR="00E06EF6">
        <w:rPr>
          <w:rFonts w:eastAsia="Times New Roman"/>
          <w:sz w:val="28"/>
          <w:szCs w:val="28"/>
          <w:u w:val="single"/>
          <w:lang w:val="uk-UA" w:eastAsia="en-US"/>
        </w:rPr>
        <w:t xml:space="preserve"> </w:t>
      </w:r>
      <w:r w:rsidR="000259E0">
        <w:rPr>
          <w:rFonts w:eastAsia="Times New Roman"/>
          <w:sz w:val="28"/>
          <w:szCs w:val="28"/>
          <w:u w:val="single"/>
          <w:lang w:val="uk-UA" w:eastAsia="en-US"/>
        </w:rPr>
        <w:t>18</w:t>
      </w:r>
      <w:r w:rsidR="00E06EF6">
        <w:rPr>
          <w:rFonts w:eastAsia="Times New Roman"/>
          <w:sz w:val="28"/>
          <w:szCs w:val="28"/>
          <w:u w:val="single"/>
          <w:lang w:val="uk-UA" w:eastAsia="en-US"/>
        </w:rPr>
        <w:t xml:space="preserve">  </w:t>
      </w:r>
      <w:r w:rsidR="0002221A" w:rsidRPr="0002221A">
        <w:rPr>
          <w:rFonts w:eastAsia="Times New Roman"/>
          <w:sz w:val="28"/>
          <w:szCs w:val="28"/>
          <w:u w:val="single"/>
          <w:lang w:val="uk-UA" w:eastAsia="en-US"/>
        </w:rPr>
        <w:t>.02.</w:t>
      </w:r>
      <w:r w:rsidR="00E06EF6">
        <w:rPr>
          <w:rFonts w:eastAsia="Times New Roman"/>
          <w:sz w:val="28"/>
          <w:szCs w:val="28"/>
          <w:u w:val="single"/>
          <w:lang w:eastAsia="en-US"/>
        </w:rPr>
        <w:t>202</w:t>
      </w:r>
      <w:r w:rsidR="00E06EF6">
        <w:rPr>
          <w:rFonts w:eastAsia="Times New Roman"/>
          <w:sz w:val="28"/>
          <w:szCs w:val="28"/>
          <w:u w:val="single"/>
          <w:lang w:val="uk-UA" w:eastAsia="en-US"/>
        </w:rPr>
        <w:t>6</w:t>
      </w:r>
      <w:r w:rsidR="0002221A">
        <w:rPr>
          <w:rFonts w:eastAsia="Times New Roman"/>
          <w:sz w:val="28"/>
          <w:szCs w:val="28"/>
          <w:lang w:eastAsia="en-US"/>
        </w:rPr>
        <w:t xml:space="preserve"> №</w:t>
      </w:r>
      <w:r w:rsidR="00E06EF6">
        <w:rPr>
          <w:rFonts w:eastAsia="Times New Roman"/>
          <w:sz w:val="28"/>
          <w:szCs w:val="28"/>
          <w:lang w:val="uk-UA" w:eastAsia="en-US"/>
        </w:rPr>
        <w:t xml:space="preserve">  </w:t>
      </w:r>
      <w:r w:rsidR="000259E0">
        <w:rPr>
          <w:rFonts w:eastAsia="Times New Roman"/>
          <w:sz w:val="28"/>
          <w:szCs w:val="28"/>
          <w:lang w:val="uk-UA" w:eastAsia="en-US"/>
        </w:rPr>
        <w:t>37</w:t>
      </w:r>
      <w:bookmarkStart w:id="0" w:name="_GoBack"/>
      <w:bookmarkEnd w:id="0"/>
      <w:r w:rsidR="00E06EF6">
        <w:rPr>
          <w:rFonts w:eastAsia="Times New Roman"/>
          <w:sz w:val="28"/>
          <w:szCs w:val="28"/>
          <w:lang w:val="uk-UA" w:eastAsia="en-US"/>
        </w:rPr>
        <w:t xml:space="preserve">  </w:t>
      </w:r>
      <w:r w:rsidR="000574E1">
        <w:rPr>
          <w:rFonts w:eastAsia="Times New Roman"/>
          <w:sz w:val="28"/>
          <w:szCs w:val="28"/>
          <w:lang w:val="uk-UA" w:eastAsia="en-US"/>
        </w:rPr>
        <w:t>/01-29</w:t>
      </w:r>
      <w:r w:rsidRPr="0002221A">
        <w:rPr>
          <w:rFonts w:eastAsia="Times New Roman"/>
          <w:sz w:val="28"/>
          <w:szCs w:val="28"/>
          <w:lang w:val="uk-UA" w:eastAsia="en-US"/>
        </w:rPr>
        <w:t xml:space="preserve"> </w:t>
      </w:r>
    </w:p>
    <w:p w14:paraId="30CDD728" w14:textId="77777777" w:rsidR="0002221A" w:rsidRDefault="0002221A" w:rsidP="005E166C">
      <w:pPr>
        <w:spacing w:after="160" w:line="259" w:lineRule="auto"/>
        <w:rPr>
          <w:b/>
          <w:bCs/>
          <w:sz w:val="28"/>
          <w:lang w:val="uk-UA"/>
        </w:rPr>
      </w:pPr>
    </w:p>
    <w:p w14:paraId="54646B1A" w14:textId="77777777" w:rsidR="0002221A" w:rsidRDefault="0002221A" w:rsidP="0002221A">
      <w:pPr>
        <w:jc w:val="center"/>
        <w:rPr>
          <w:b/>
          <w:bCs/>
          <w:sz w:val="28"/>
          <w:lang w:val="uk-UA"/>
        </w:rPr>
      </w:pPr>
      <w:r w:rsidRPr="00EB7DBA">
        <w:rPr>
          <w:b/>
          <w:bCs/>
          <w:sz w:val="28"/>
          <w:lang w:val="uk-UA"/>
        </w:rPr>
        <w:t>Інформаційно-методичні матеріали</w:t>
      </w:r>
    </w:p>
    <w:p w14:paraId="2B6D9572" w14:textId="77777777" w:rsidR="0002221A" w:rsidRPr="00D3176F" w:rsidRDefault="0002221A" w:rsidP="0002221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конкурс </w:t>
      </w:r>
      <w:r w:rsidRPr="00CB54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проектів </w:t>
      </w:r>
      <w:r w:rsidRPr="00D3176F">
        <w:rPr>
          <w:b/>
          <w:sz w:val="28"/>
          <w:lang w:val="uk-UA"/>
        </w:rPr>
        <w:t>“</w:t>
      </w:r>
      <w:r w:rsidRPr="00D3176F">
        <w:rPr>
          <w:b/>
          <w:sz w:val="28"/>
          <w:szCs w:val="28"/>
          <w:shd w:val="clear" w:color="auto" w:fill="FFFFFF"/>
        </w:rPr>
        <w:t>Scratch</w:t>
      </w:r>
      <w:r w:rsidRPr="00D3176F">
        <w:rPr>
          <w:b/>
          <w:sz w:val="28"/>
          <w:szCs w:val="28"/>
          <w:shd w:val="clear" w:color="auto" w:fill="FFFFFF"/>
          <w:lang w:val="uk-UA"/>
        </w:rPr>
        <w:t xml:space="preserve"> - скетч</w:t>
      </w:r>
      <w:r w:rsidRPr="00D3176F">
        <w:rPr>
          <w:b/>
          <w:sz w:val="28"/>
          <w:lang w:val="uk-UA"/>
        </w:rPr>
        <w:t>”</w:t>
      </w:r>
    </w:p>
    <w:p w14:paraId="260AF774" w14:textId="77777777" w:rsidR="0002221A" w:rsidRDefault="0002221A" w:rsidP="0002221A">
      <w:pPr>
        <w:jc w:val="center"/>
        <w:rPr>
          <w:b/>
          <w:sz w:val="28"/>
          <w:szCs w:val="28"/>
          <w:lang w:val="uk-UA"/>
        </w:rPr>
      </w:pPr>
    </w:p>
    <w:p w14:paraId="0DC3EA18" w14:textId="77777777" w:rsidR="0002221A" w:rsidRDefault="0002221A" w:rsidP="0002221A">
      <w:pPr>
        <w:ind w:left="142"/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2FF8631A" w14:textId="77777777" w:rsidR="0002221A" w:rsidRDefault="0002221A" w:rsidP="0002221A">
      <w:pPr>
        <w:jc w:val="center"/>
        <w:rPr>
          <w:b/>
          <w:sz w:val="28"/>
          <w:szCs w:val="28"/>
          <w:lang w:val="uk-UA"/>
        </w:rPr>
      </w:pPr>
    </w:p>
    <w:p w14:paraId="66FEA1C0" w14:textId="1BB62BAF" w:rsidR="0002221A" w:rsidRPr="00212819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Ці</w:t>
      </w:r>
      <w:r w:rsidRPr="00212819">
        <w:rPr>
          <w:sz w:val="28"/>
          <w:lang w:val="uk-UA"/>
        </w:rPr>
        <w:t xml:space="preserve"> </w:t>
      </w:r>
      <w:r w:rsidRPr="00EB7DBA">
        <w:rPr>
          <w:sz w:val="28"/>
          <w:lang w:val="uk-UA"/>
        </w:rPr>
        <w:t>інформаційно-методичні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>
        <w:rPr>
          <w:sz w:val="28"/>
          <w:lang w:val="uk-UA"/>
        </w:rPr>
        <w:t xml:space="preserve">проектів </w:t>
      </w:r>
      <w:r w:rsidRPr="00AF5F02">
        <w:rPr>
          <w:sz w:val="28"/>
          <w:lang w:val="uk-UA"/>
        </w:rPr>
        <w:t>“</w:t>
      </w:r>
      <w:r w:rsidRPr="00D3176F">
        <w:rPr>
          <w:sz w:val="28"/>
          <w:szCs w:val="28"/>
          <w:shd w:val="clear" w:color="auto" w:fill="FFFFFF"/>
        </w:rPr>
        <w:t>Scratch</w:t>
      </w:r>
      <w:r>
        <w:rPr>
          <w:sz w:val="28"/>
          <w:szCs w:val="28"/>
          <w:shd w:val="clear" w:color="auto" w:fill="FFFFFF"/>
          <w:lang w:val="uk-UA"/>
        </w:rPr>
        <w:t xml:space="preserve"> - скетч</w:t>
      </w:r>
      <w:r w:rsidRPr="00153E89">
        <w:rPr>
          <w:sz w:val="28"/>
          <w:lang w:val="uk-UA"/>
        </w:rPr>
        <w:t>”</w:t>
      </w:r>
      <w:r w:rsidRPr="00AF5F02">
        <w:rPr>
          <w:sz w:val="28"/>
          <w:lang w:val="uk-UA"/>
        </w:rPr>
        <w:t xml:space="preserve"> (далі</w:t>
      </w:r>
      <w:r w:rsidRPr="00212819">
        <w:rPr>
          <w:sz w:val="28"/>
          <w:lang w:val="uk-UA"/>
        </w:rPr>
        <w:t xml:space="preserve"> – Конкурс).</w:t>
      </w:r>
    </w:p>
    <w:p w14:paraId="519043A0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</w:p>
    <w:p w14:paraId="267F3B27" w14:textId="77777777" w:rsidR="0002221A" w:rsidRPr="00D3176F" w:rsidRDefault="0002221A" w:rsidP="0002221A">
      <w:pPr>
        <w:ind w:firstLine="708"/>
        <w:jc w:val="both"/>
        <w:rPr>
          <w:sz w:val="28"/>
          <w:szCs w:val="28"/>
          <w:lang w:val="uk-UA" w:eastAsia="ru-RU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D3176F">
        <w:rPr>
          <w:sz w:val="28"/>
          <w:szCs w:val="28"/>
          <w:shd w:val="clear" w:color="auto" w:fill="FFFFFF"/>
          <w:lang w:val="uk-UA"/>
        </w:rPr>
        <w:t xml:space="preserve">поглибити знання учнів в сфері програмування в </w:t>
      </w:r>
      <w:r w:rsidRPr="00D3176F">
        <w:rPr>
          <w:sz w:val="28"/>
          <w:szCs w:val="28"/>
          <w:shd w:val="clear" w:color="auto" w:fill="FFFFFF"/>
        </w:rPr>
        <w:t>Scratch</w:t>
      </w:r>
      <w:r w:rsidRPr="00D3176F">
        <w:rPr>
          <w:sz w:val="28"/>
          <w:szCs w:val="28"/>
          <w:shd w:val="clear" w:color="auto" w:fill="FFFFFF"/>
          <w:lang w:val="uk-UA"/>
        </w:rPr>
        <w:t xml:space="preserve">, </w:t>
      </w:r>
      <w:r w:rsidRPr="00D23B21">
        <w:rPr>
          <w:sz w:val="28"/>
          <w:szCs w:val="28"/>
          <w:shd w:val="clear" w:color="auto" w:fill="FFFFFF"/>
          <w:lang w:val="uk-UA"/>
        </w:rPr>
        <w:t>цифрової грамотності,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D3176F">
        <w:rPr>
          <w:sz w:val="28"/>
          <w:szCs w:val="28"/>
          <w:shd w:val="clear" w:color="auto" w:fill="FFFFFF"/>
          <w:lang w:val="uk-UA"/>
        </w:rPr>
        <w:t xml:space="preserve">надати знання з проектної діяльності та заохотити пов’язати свою майбутню професію зі сферою </w:t>
      </w:r>
      <w:r>
        <w:rPr>
          <w:sz w:val="28"/>
          <w:szCs w:val="28"/>
          <w:shd w:val="clear" w:color="auto" w:fill="FFFFFF"/>
          <w:lang w:val="uk-UA"/>
        </w:rPr>
        <w:t>інформаційних технологій</w:t>
      </w:r>
      <w:r w:rsidRPr="00D3176F">
        <w:rPr>
          <w:sz w:val="28"/>
          <w:szCs w:val="28"/>
          <w:shd w:val="clear" w:color="auto" w:fill="FFFFFF"/>
          <w:lang w:val="uk-UA"/>
        </w:rPr>
        <w:t>.</w:t>
      </w:r>
    </w:p>
    <w:p w14:paraId="7A0CFB77" w14:textId="77777777" w:rsidR="0002221A" w:rsidRPr="006E28FD" w:rsidRDefault="0002221A" w:rsidP="0002221A">
      <w:pPr>
        <w:ind w:firstLine="567"/>
        <w:jc w:val="center"/>
        <w:rPr>
          <w:b/>
          <w:sz w:val="28"/>
          <w:szCs w:val="28"/>
          <w:lang w:val="uk-UA"/>
        </w:rPr>
      </w:pPr>
    </w:p>
    <w:p w14:paraId="5F17FC30" w14:textId="77777777" w:rsidR="0002221A" w:rsidRDefault="0002221A" w:rsidP="0002221A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Pr="006E28FD">
        <w:rPr>
          <w:sz w:val="28"/>
          <w:szCs w:val="28"/>
          <w:lang w:val="uk-UA"/>
        </w:rPr>
        <w:t xml:space="preserve">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14:paraId="3632B64C" w14:textId="77777777" w:rsidR="0002221A" w:rsidRDefault="0002221A" w:rsidP="0002221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Pr="008B6224">
        <w:rPr>
          <w:sz w:val="28"/>
          <w:lang w:val="uk-UA"/>
        </w:rPr>
        <w:t>розвиток творчих ініціатив і стимулювання активності для реалізації</w:t>
      </w:r>
      <w:r>
        <w:rPr>
          <w:sz w:val="28"/>
          <w:lang w:val="uk-UA"/>
        </w:rPr>
        <w:t xml:space="preserve"> </w:t>
      </w:r>
      <w:r w:rsidRPr="008B6224">
        <w:rPr>
          <w:sz w:val="28"/>
          <w:lang w:val="uk-UA"/>
        </w:rPr>
        <w:t>навчальних програм зі Scratch і робототехніки;</w:t>
      </w:r>
    </w:p>
    <w:p w14:paraId="52885AEC" w14:textId="757C75B4" w:rsidR="0002221A" w:rsidRDefault="0002221A" w:rsidP="0002221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підтримка інноваційної та прое</w:t>
      </w:r>
      <w:r w:rsidRPr="008B6224">
        <w:rPr>
          <w:sz w:val="28"/>
          <w:lang w:val="uk-UA"/>
        </w:rPr>
        <w:t xml:space="preserve">ктної діяльності </w:t>
      </w:r>
      <w:r>
        <w:rPr>
          <w:sz w:val="28"/>
          <w:lang w:val="uk-UA"/>
        </w:rPr>
        <w:t xml:space="preserve">у </w:t>
      </w:r>
      <w:r w:rsidRPr="008B6224">
        <w:rPr>
          <w:sz w:val="28"/>
          <w:lang w:val="uk-UA"/>
        </w:rPr>
        <w:t>закладах загальної</w:t>
      </w:r>
      <w:r>
        <w:rPr>
          <w:sz w:val="28"/>
          <w:lang w:val="uk-UA"/>
        </w:rPr>
        <w:t xml:space="preserve"> </w:t>
      </w:r>
      <w:r w:rsidRPr="008B6224">
        <w:rPr>
          <w:sz w:val="28"/>
          <w:lang w:val="uk-UA"/>
        </w:rPr>
        <w:t xml:space="preserve">середньої </w:t>
      </w:r>
      <w:r>
        <w:rPr>
          <w:sz w:val="28"/>
          <w:lang w:val="uk-UA"/>
        </w:rPr>
        <w:t xml:space="preserve">та позашкільної </w:t>
      </w:r>
      <w:r w:rsidRPr="008B6224">
        <w:rPr>
          <w:sz w:val="28"/>
          <w:lang w:val="uk-UA"/>
        </w:rPr>
        <w:t>освіти;</w:t>
      </w:r>
    </w:p>
    <w:p w14:paraId="5414FD5B" w14:textId="77777777" w:rsidR="0002221A" w:rsidRPr="00DD4DD9" w:rsidRDefault="0002221A" w:rsidP="0002221A">
      <w:pPr>
        <w:ind w:firstLine="709"/>
        <w:jc w:val="both"/>
        <w:rPr>
          <w:sz w:val="28"/>
          <w:lang w:val="uk-UA"/>
        </w:rPr>
      </w:pPr>
      <w:r w:rsidRPr="00DD4DD9">
        <w:rPr>
          <w:sz w:val="28"/>
          <w:lang w:val="uk-UA"/>
        </w:rPr>
        <w:t>формування нових знань та навичок у галузі програмування мовою Scratch серед учнів молодшого та середнього шкільного віку;</w:t>
      </w:r>
    </w:p>
    <w:p w14:paraId="44485BEF" w14:textId="77777777" w:rsidR="0002221A" w:rsidRPr="00DD4DD9" w:rsidRDefault="0002221A" w:rsidP="0002221A">
      <w:pPr>
        <w:ind w:firstLine="567"/>
        <w:jc w:val="both"/>
        <w:rPr>
          <w:sz w:val="28"/>
          <w:lang w:val="uk-UA"/>
        </w:rPr>
      </w:pPr>
      <w:r w:rsidRPr="00DD4DD9">
        <w:rPr>
          <w:sz w:val="28"/>
          <w:lang w:val="uk-UA"/>
        </w:rPr>
        <w:t>привернення уваги учнів, педагогів, батьків, освітньої спільноти до використання мов програмування у навчанні та творчості;</w:t>
      </w:r>
    </w:p>
    <w:p w14:paraId="26FBAB6E" w14:textId="77777777" w:rsidR="0002221A" w:rsidRPr="008B6224" w:rsidRDefault="0002221A" w:rsidP="0002221A">
      <w:pPr>
        <w:ind w:firstLine="567"/>
        <w:jc w:val="both"/>
        <w:rPr>
          <w:sz w:val="28"/>
          <w:lang w:val="uk-UA"/>
        </w:rPr>
      </w:pPr>
      <w:r w:rsidRPr="00DD4DD9">
        <w:rPr>
          <w:sz w:val="28"/>
          <w:lang w:val="uk-UA"/>
        </w:rPr>
        <w:t>підвищення рівня алгоритмічного мислення учнів.</w:t>
      </w:r>
    </w:p>
    <w:p w14:paraId="1FEC5901" w14:textId="77777777" w:rsidR="0002221A" w:rsidRPr="008B6224" w:rsidRDefault="0002221A" w:rsidP="0002221A">
      <w:pPr>
        <w:ind w:firstLine="567"/>
        <w:jc w:val="both"/>
        <w:rPr>
          <w:sz w:val="28"/>
          <w:lang w:val="uk-UA"/>
        </w:rPr>
      </w:pPr>
      <w:r w:rsidRPr="008B6224">
        <w:rPr>
          <w:sz w:val="28"/>
          <w:lang w:val="uk-UA"/>
        </w:rPr>
        <w:t>підвищення інтересу до поглибленого вивчення інформаційних</w:t>
      </w:r>
      <w:r>
        <w:rPr>
          <w:sz w:val="28"/>
          <w:lang w:val="uk-UA"/>
        </w:rPr>
        <w:t xml:space="preserve"> </w:t>
      </w:r>
      <w:r w:rsidRPr="008B6224">
        <w:rPr>
          <w:sz w:val="28"/>
          <w:lang w:val="uk-UA"/>
        </w:rPr>
        <w:t>технологій;</w:t>
      </w:r>
    </w:p>
    <w:p w14:paraId="491F3E20" w14:textId="77777777" w:rsidR="0002221A" w:rsidRPr="006B63B6" w:rsidRDefault="0002221A" w:rsidP="0002221A">
      <w:pPr>
        <w:jc w:val="both"/>
        <w:rPr>
          <w:sz w:val="28"/>
          <w:lang w:val="uk-UA"/>
        </w:rPr>
      </w:pPr>
      <w:r w:rsidRPr="008B6224">
        <w:rPr>
          <w:sz w:val="28"/>
          <w:lang w:val="uk-UA"/>
        </w:rPr>
        <w:t>допомога молоді у професійному самовизначенні.</w:t>
      </w:r>
      <w:r w:rsidRPr="008B6224">
        <w:rPr>
          <w:sz w:val="28"/>
          <w:lang w:val="uk-UA"/>
        </w:rPr>
        <w:cr/>
      </w: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4E9F2565" w14:textId="77777777" w:rsidR="0002221A" w:rsidRPr="006B63B6" w:rsidRDefault="0002221A" w:rsidP="0002221A">
      <w:pPr>
        <w:spacing w:line="360" w:lineRule="auto"/>
        <w:jc w:val="both"/>
        <w:rPr>
          <w:sz w:val="28"/>
          <w:lang w:val="uk-UA"/>
        </w:rPr>
      </w:pPr>
    </w:p>
    <w:p w14:paraId="4A6A7061" w14:textId="77777777" w:rsidR="0002221A" w:rsidRPr="006B63B6" w:rsidRDefault="0002221A" w:rsidP="0002221A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14:paraId="70660729" w14:textId="77777777" w:rsidR="0002221A" w:rsidRPr="00244AE2" w:rsidRDefault="0002221A" w:rsidP="0002221A">
      <w:pPr>
        <w:spacing w:line="360" w:lineRule="auto"/>
        <w:rPr>
          <w:sz w:val="28"/>
          <w:szCs w:val="28"/>
          <w:lang w:val="uk-UA"/>
        </w:rPr>
      </w:pPr>
    </w:p>
    <w:p w14:paraId="152DAC81" w14:textId="6FE58FF3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комунальний заклад позашкільної</w:t>
      </w:r>
      <w:r w:rsidRPr="006B63B6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 </w:t>
      </w:r>
      <w:r w:rsidRPr="006B63B6">
        <w:rPr>
          <w:sz w:val="28"/>
          <w:lang w:val="uk-UA"/>
        </w:rPr>
        <w:t>(далі –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143F870A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</w:p>
    <w:p w14:paraId="642C4A9F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Pr="00E43458">
        <w:rPr>
          <w:sz w:val="28"/>
          <w:lang w:val="uk-UA"/>
        </w:rPr>
        <w:t>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14:paraId="12379440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</w:p>
    <w:p w14:paraId="793F1099" w14:textId="77777777" w:rsidR="0002221A" w:rsidRDefault="0002221A" w:rsidP="0002221A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вебсайті </w:t>
      </w:r>
      <w:r w:rsidRPr="00E43458">
        <w:rPr>
          <w:sz w:val="28"/>
          <w:lang w:val="uk-UA"/>
        </w:rPr>
        <w:br/>
      </w:r>
      <w:r w:rsidRPr="006B63B6">
        <w:rPr>
          <w:sz w:val="28"/>
          <w:lang w:val="uk-UA"/>
        </w:rPr>
        <w:t>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036CA403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</w:p>
    <w:p w14:paraId="79DCC640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>Для організації та проведення Конкурсу створюється:</w:t>
      </w:r>
    </w:p>
    <w:p w14:paraId="25AE8A2D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14:paraId="33F79CD1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3D47C7CE" w14:textId="77777777" w:rsidR="0002221A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всіх етапів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05C9076D" w14:textId="77777777" w:rsidR="0002221A" w:rsidRPr="006B63B6" w:rsidRDefault="0002221A" w:rsidP="0002221A">
      <w:pPr>
        <w:jc w:val="both"/>
        <w:rPr>
          <w:sz w:val="28"/>
          <w:lang w:val="uk-UA"/>
        </w:rPr>
      </w:pPr>
    </w:p>
    <w:p w14:paraId="0C2E8F0F" w14:textId="453AA4F5" w:rsidR="0002221A" w:rsidRPr="00E01500" w:rsidRDefault="0002221A" w:rsidP="0002221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Pr="00E01500">
        <w:rPr>
          <w:sz w:val="28"/>
          <w:lang w:val="uk-UA"/>
        </w:rPr>
        <w:t>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віком від 8 до 12</w:t>
      </w:r>
      <w:r w:rsidRPr="00E01500">
        <w:rPr>
          <w:sz w:val="28"/>
          <w:lang w:val="uk-UA"/>
        </w:rPr>
        <w:t xml:space="preserve"> років включно (далі – учасники) закладів </w:t>
      </w:r>
      <w:r>
        <w:rPr>
          <w:sz w:val="28"/>
          <w:szCs w:val="28"/>
          <w:shd w:val="clear" w:color="auto" w:fill="FFFFFF"/>
          <w:lang w:val="uk-UA"/>
        </w:rPr>
        <w:t>загальної середньої та</w:t>
      </w:r>
      <w:r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14:paraId="7132D73D" w14:textId="77777777" w:rsidR="0002221A" w:rsidRDefault="0002221A" w:rsidP="0002221A">
      <w:pPr>
        <w:jc w:val="both"/>
        <w:rPr>
          <w:sz w:val="28"/>
          <w:lang w:val="uk-UA"/>
        </w:rPr>
      </w:pPr>
    </w:p>
    <w:p w14:paraId="4678201E" w14:textId="77777777" w:rsidR="0002221A" w:rsidRPr="00300E94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Учасники Конкурсу зобов’язані дот</w:t>
      </w:r>
      <w:r>
        <w:rPr>
          <w:color w:val="000000"/>
          <w:sz w:val="28"/>
          <w:szCs w:val="28"/>
          <w:shd w:val="clear" w:color="auto" w:fill="FFFFFF"/>
          <w:lang w:val="uk-UA"/>
        </w:rPr>
        <w:t>римуватися вимог цих інформаційно-методичних матеріалів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0974FA8A" w14:textId="77777777" w:rsidR="0002221A" w:rsidRPr="006B63B6" w:rsidRDefault="0002221A" w:rsidP="0002221A">
      <w:pPr>
        <w:jc w:val="both"/>
        <w:rPr>
          <w:sz w:val="28"/>
          <w:lang w:val="uk-UA"/>
        </w:rPr>
      </w:pPr>
    </w:p>
    <w:p w14:paraId="67BC393A" w14:textId="77777777" w:rsidR="0002221A" w:rsidRPr="00C867E6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C867E6">
        <w:rPr>
          <w:sz w:val="28"/>
          <w:lang w:val="uk-UA"/>
        </w:rPr>
        <w:t xml:space="preserve">. Для участі </w:t>
      </w:r>
      <w:r>
        <w:rPr>
          <w:sz w:val="28"/>
          <w:lang w:val="uk-UA"/>
        </w:rPr>
        <w:t>у Конкурсі</w:t>
      </w:r>
      <w:r w:rsidRPr="00C867E6">
        <w:rPr>
          <w:sz w:val="28"/>
          <w:lang w:val="uk-UA"/>
        </w:rPr>
        <w:t xml:space="preserve">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за місцем проведення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обласному конкурсі </w:t>
      </w:r>
      <w:r>
        <w:rPr>
          <w:sz w:val="28"/>
          <w:lang w:val="uk-UA"/>
        </w:rPr>
        <w:t xml:space="preserve">проектів  </w:t>
      </w:r>
      <w:r w:rsidRPr="00AF5F02">
        <w:rPr>
          <w:sz w:val="28"/>
          <w:lang w:val="uk-UA"/>
        </w:rPr>
        <w:t>“</w:t>
      </w:r>
      <w:r w:rsidRPr="00D3176F">
        <w:rPr>
          <w:sz w:val="28"/>
          <w:szCs w:val="28"/>
          <w:shd w:val="clear" w:color="auto" w:fill="FFFFFF"/>
        </w:rPr>
        <w:t>Scratch</w:t>
      </w:r>
      <w:r>
        <w:rPr>
          <w:sz w:val="28"/>
          <w:szCs w:val="28"/>
          <w:shd w:val="clear" w:color="auto" w:fill="FFFFFF"/>
          <w:lang w:val="uk-UA"/>
        </w:rPr>
        <w:t xml:space="preserve"> - скетч</w:t>
      </w:r>
      <w:r w:rsidRPr="00153E89">
        <w:rPr>
          <w:sz w:val="28"/>
          <w:lang w:val="uk-UA"/>
        </w:rPr>
        <w:t>”</w:t>
      </w:r>
      <w:r w:rsidRPr="00AF5F02">
        <w:rPr>
          <w:sz w:val="28"/>
          <w:lang w:val="uk-UA"/>
        </w:rPr>
        <w:t xml:space="preserve"> </w:t>
      </w:r>
      <w:r w:rsidRPr="00125E46">
        <w:rPr>
          <w:sz w:val="28"/>
          <w:lang w:val="uk-UA"/>
        </w:rPr>
        <w:t>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3AEC4FA5" w14:textId="77777777" w:rsidR="0002221A" w:rsidRPr="006B63B6" w:rsidRDefault="0002221A" w:rsidP="0002221A">
      <w:pPr>
        <w:jc w:val="both"/>
        <w:rPr>
          <w:sz w:val="28"/>
          <w:lang w:val="uk-UA"/>
        </w:rPr>
      </w:pPr>
    </w:p>
    <w:p w14:paraId="16B84429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8</w:t>
      </w:r>
      <w:r w:rsidRPr="00BC03AF">
        <w:rPr>
          <w:sz w:val="28"/>
          <w:szCs w:val="28"/>
          <w:lang w:val="uk-UA"/>
        </w:rPr>
        <w:t>. Журі</w:t>
      </w:r>
      <w:r w:rsidRPr="006B63B6">
        <w:rPr>
          <w:sz w:val="28"/>
          <w:lang w:val="uk-UA"/>
        </w:rPr>
        <w:t xml:space="preserve">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>закладів 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361B9CDB" w14:textId="77777777" w:rsidR="0002221A" w:rsidRPr="0021555F" w:rsidRDefault="0002221A" w:rsidP="0002221A">
      <w:pPr>
        <w:jc w:val="both"/>
        <w:rPr>
          <w:sz w:val="28"/>
          <w:lang w:val="uk-UA"/>
        </w:rPr>
      </w:pPr>
    </w:p>
    <w:p w14:paraId="5C5D4DBB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9</w:t>
      </w:r>
      <w:r w:rsidRPr="00BC03AF">
        <w:rPr>
          <w:sz w:val="28"/>
          <w:szCs w:val="28"/>
          <w:lang w:val="uk-UA"/>
        </w:rPr>
        <w:t>. Конкурс</w:t>
      </w:r>
      <w:r w:rsidRPr="006B63B6">
        <w:rPr>
          <w:sz w:val="28"/>
          <w:lang w:val="uk-UA"/>
        </w:rPr>
        <w:t xml:space="preserve"> проводиться за номінаціями:</w:t>
      </w:r>
    </w:p>
    <w:p w14:paraId="027BE66A" w14:textId="77777777" w:rsidR="0002221A" w:rsidRDefault="0002221A" w:rsidP="0002221A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Pr="00C54794">
        <w:rPr>
          <w:sz w:val="28"/>
          <w:lang w:val="uk-UA"/>
        </w:rPr>
        <w:t>Координатна Магія</w:t>
      </w:r>
      <w:r>
        <w:rPr>
          <w:sz w:val="28"/>
          <w:lang w:val="uk-UA"/>
        </w:rPr>
        <w:t xml:space="preserve"> </w:t>
      </w:r>
      <w:r w:rsidRPr="00D3176F">
        <w:rPr>
          <w:sz w:val="28"/>
          <w:szCs w:val="28"/>
          <w:shd w:val="clear" w:color="auto" w:fill="FFFFFF"/>
        </w:rPr>
        <w:t>Scratch</w:t>
      </w:r>
      <w:r w:rsidRPr="00153E89">
        <w:rPr>
          <w:sz w:val="28"/>
          <w:lang w:val="uk-UA"/>
        </w:rPr>
        <w:t xml:space="preserve"> ”</w:t>
      </w:r>
      <w:r w:rsidRPr="00125E46">
        <w:rPr>
          <w:sz w:val="28"/>
          <w:lang w:val="uk-UA"/>
        </w:rPr>
        <w:t>;</w:t>
      </w:r>
    </w:p>
    <w:p w14:paraId="66431E10" w14:textId="77777777" w:rsidR="0002221A" w:rsidRDefault="0002221A" w:rsidP="0002221A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 w:rsidRPr="00D3176F">
        <w:rPr>
          <w:sz w:val="28"/>
          <w:szCs w:val="28"/>
          <w:shd w:val="clear" w:color="auto" w:fill="FFFFFF"/>
        </w:rPr>
        <w:t>Scratch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54794">
        <w:rPr>
          <w:sz w:val="28"/>
          <w:szCs w:val="28"/>
          <w:shd w:val="clear" w:color="auto" w:fill="FFFFFF"/>
          <w:lang w:val="uk-UA"/>
        </w:rPr>
        <w:t>Арт Майстри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37E53670" w14:textId="77777777" w:rsidR="0002221A" w:rsidRDefault="0002221A" w:rsidP="0002221A">
      <w:pPr>
        <w:ind w:firstLine="567"/>
        <w:jc w:val="both"/>
        <w:rPr>
          <w:sz w:val="28"/>
          <w:lang w:val="uk-UA"/>
        </w:rPr>
      </w:pPr>
    </w:p>
    <w:p w14:paraId="6F66435F" w14:textId="77777777" w:rsidR="0002221A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Кожен учасник </w:t>
      </w:r>
      <w:r w:rsidRPr="00AF462B">
        <w:rPr>
          <w:b/>
          <w:sz w:val="28"/>
          <w:lang w:val="uk-UA"/>
        </w:rPr>
        <w:t>обов</w:t>
      </w:r>
      <w:r w:rsidRPr="00AF462B">
        <w:rPr>
          <w:b/>
          <w:sz w:val="28"/>
        </w:rPr>
        <w:t>’</w:t>
      </w:r>
      <w:r w:rsidRPr="00AF462B">
        <w:rPr>
          <w:b/>
          <w:sz w:val="28"/>
          <w:lang w:val="uk-UA"/>
        </w:rPr>
        <w:t>язково</w:t>
      </w:r>
      <w:r>
        <w:rPr>
          <w:sz w:val="28"/>
          <w:lang w:val="uk-UA"/>
        </w:rPr>
        <w:t xml:space="preserve"> бере участь у двох номінаціях!</w:t>
      </w:r>
    </w:p>
    <w:p w14:paraId="413387CD" w14:textId="77777777" w:rsidR="0002221A" w:rsidRPr="00AF462B" w:rsidRDefault="0002221A" w:rsidP="0002221A">
      <w:pPr>
        <w:ind w:firstLine="567"/>
        <w:jc w:val="both"/>
        <w:rPr>
          <w:sz w:val="28"/>
          <w:lang w:val="uk-UA"/>
        </w:rPr>
      </w:pPr>
    </w:p>
    <w:p w14:paraId="70ED99B6" w14:textId="77777777" w:rsidR="0002221A" w:rsidRPr="00F71861" w:rsidRDefault="0002221A" w:rsidP="0002221A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10</w:t>
      </w:r>
      <w:r w:rsidRPr="00125E46">
        <w:rPr>
          <w:sz w:val="28"/>
          <w:lang w:val="uk-UA"/>
        </w:rPr>
        <w:t>. Номінація: “</w:t>
      </w:r>
      <w:r w:rsidRPr="00C54794">
        <w:rPr>
          <w:sz w:val="28"/>
          <w:lang w:val="uk-UA"/>
        </w:rPr>
        <w:t>Координатна Магія</w:t>
      </w:r>
      <w:r>
        <w:rPr>
          <w:sz w:val="28"/>
          <w:lang w:val="uk-UA"/>
        </w:rPr>
        <w:t xml:space="preserve"> </w:t>
      </w:r>
      <w:r w:rsidRPr="00D3176F">
        <w:rPr>
          <w:sz w:val="28"/>
          <w:szCs w:val="28"/>
          <w:shd w:val="clear" w:color="auto" w:fill="FFFFFF"/>
        </w:rPr>
        <w:t>Scratch</w:t>
      </w:r>
      <w:r w:rsidRPr="00125E46">
        <w:rPr>
          <w:sz w:val="28"/>
          <w:lang w:val="uk-UA"/>
        </w:rPr>
        <w:t>”.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</w:r>
    </w:p>
    <w:p w14:paraId="662EDDF1" w14:textId="77777777" w:rsidR="0002221A" w:rsidRPr="00A6486F" w:rsidRDefault="0002221A" w:rsidP="0002221A">
      <w:pPr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r w:rsidRPr="00A6486F">
        <w:rPr>
          <w:rFonts w:eastAsia="Times New Roman"/>
          <w:sz w:val="28"/>
          <w:szCs w:val="28"/>
          <w:lang w:val="uk-UA" w:eastAsia="ru-RU"/>
        </w:rPr>
        <w:t>Скетчінг - це техніка швидкого малювання. З англійської мови слово "sketch" можна перекласти як "малюнок" або "ескіз".</w:t>
      </w:r>
    </w:p>
    <w:p w14:paraId="2F054616" w14:textId="77777777" w:rsidR="0002221A" w:rsidRPr="00F9211C" w:rsidRDefault="0002221A" w:rsidP="0002221A">
      <w:pPr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lastRenderedPageBreak/>
        <w:t xml:space="preserve"> Кожен учасник створює</w:t>
      </w:r>
      <w:r w:rsidRPr="00F9211C">
        <w:rPr>
          <w:rFonts w:eastAsia="Times New Roman"/>
          <w:sz w:val="28"/>
          <w:szCs w:val="28"/>
          <w:lang w:val="uk-UA" w:eastAsia="ru-RU"/>
        </w:rPr>
        <w:t xml:space="preserve"> </w:t>
      </w:r>
      <w:r w:rsidRPr="00F9211C">
        <w:rPr>
          <w:rFonts w:eastAsia="Times New Roman"/>
          <w:sz w:val="28"/>
          <w:szCs w:val="28"/>
          <w:lang w:val="en-US" w:eastAsia="ru-RU"/>
        </w:rPr>
        <w:t>Scratch</w:t>
      </w:r>
      <w:r w:rsidRPr="00F9211C">
        <w:rPr>
          <w:rFonts w:eastAsia="Times New Roman"/>
          <w:sz w:val="28"/>
          <w:szCs w:val="28"/>
          <w:lang w:val="uk-UA" w:eastAsia="ru-RU"/>
        </w:rPr>
        <w:t xml:space="preserve">-скетч </w:t>
      </w:r>
      <w:r>
        <w:rPr>
          <w:rFonts w:eastAsia="Times New Roman"/>
          <w:sz w:val="28"/>
          <w:szCs w:val="28"/>
          <w:lang w:val="uk-UA" w:eastAsia="ru-RU"/>
        </w:rPr>
        <w:t>(малюнок по координатам) за зразком, який надається</w:t>
      </w:r>
      <w:r w:rsidRPr="00F9211C">
        <w:rPr>
          <w:rFonts w:eastAsia="Times New Roman"/>
          <w:sz w:val="28"/>
          <w:szCs w:val="28"/>
          <w:lang w:val="uk-UA" w:eastAsia="ru-RU"/>
        </w:rPr>
        <w:t xml:space="preserve"> членами журі конкурсу.</w:t>
      </w:r>
    </w:p>
    <w:p w14:paraId="785E842B" w14:textId="77777777" w:rsidR="0002221A" w:rsidRDefault="0002221A" w:rsidP="0002221A">
      <w:pPr>
        <w:ind w:firstLine="567"/>
        <w:rPr>
          <w:sz w:val="28"/>
          <w:lang w:val="uk-UA"/>
        </w:rPr>
      </w:pPr>
    </w:p>
    <w:p w14:paraId="5D015F14" w14:textId="77777777" w:rsidR="0002221A" w:rsidRDefault="0002221A" w:rsidP="0002221A">
      <w:pPr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lang w:val="uk-UA"/>
        </w:rPr>
        <w:t>11</w:t>
      </w:r>
      <w:r w:rsidRPr="00E43458">
        <w:rPr>
          <w:sz w:val="28"/>
          <w:lang w:val="uk-UA"/>
        </w:rPr>
        <w:t>. Номінація: “</w:t>
      </w:r>
      <w:r w:rsidRPr="00D3176F">
        <w:rPr>
          <w:sz w:val="28"/>
          <w:szCs w:val="28"/>
          <w:shd w:val="clear" w:color="auto" w:fill="FFFFFF"/>
        </w:rPr>
        <w:t>Scratch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54794">
        <w:rPr>
          <w:sz w:val="28"/>
          <w:szCs w:val="28"/>
          <w:shd w:val="clear" w:color="auto" w:fill="FFFFFF"/>
          <w:lang w:val="uk-UA"/>
        </w:rPr>
        <w:t>Арт Майстри</w:t>
      </w:r>
      <w:r w:rsidRPr="00E43458">
        <w:rPr>
          <w:sz w:val="28"/>
          <w:lang w:val="uk-UA"/>
        </w:rPr>
        <w:t xml:space="preserve"> ”.</w:t>
      </w:r>
      <w:r>
        <w:rPr>
          <w:sz w:val="28"/>
          <w:lang w:val="uk-UA"/>
        </w:rPr>
        <w:br/>
      </w:r>
    </w:p>
    <w:p w14:paraId="18A96D0B" w14:textId="77777777" w:rsidR="0002221A" w:rsidRDefault="0002221A" w:rsidP="0002221A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>Завдання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номінації: </w:t>
      </w: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>створити унікальний малюнок у середовищі</w:t>
      </w:r>
      <w:r w:rsidRPr="00C54794">
        <w:rPr>
          <w:sz w:val="28"/>
          <w:szCs w:val="28"/>
          <w:shd w:val="clear" w:color="auto" w:fill="FFFFFF"/>
          <w:lang w:val="uk-UA"/>
        </w:rPr>
        <w:t xml:space="preserve"> </w:t>
      </w:r>
      <w:r w:rsidRPr="00C54794">
        <w:rPr>
          <w:rFonts w:ascii="Times New Roman" w:hAnsi="Times New Roman"/>
          <w:sz w:val="28"/>
          <w:szCs w:val="28"/>
          <w:shd w:val="clear" w:color="auto" w:fill="FFFFFF"/>
        </w:rPr>
        <w:t>Scratch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, використовуючи координати. Тема малюнка</w:t>
      </w: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оголошується</w:t>
      </w: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 xml:space="preserve"> членами журі конкурсу на початку змагання.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Використовуючи</w:t>
      </w: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 xml:space="preserve"> силу математики і мистецтва,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конкурсанти створюють</w:t>
      </w: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 xml:space="preserve"> щось справді незабутнє.</w:t>
      </w:r>
    </w:p>
    <w:p w14:paraId="36C8EC41" w14:textId="77777777" w:rsidR="0002221A" w:rsidRPr="00C54794" w:rsidRDefault="0002221A" w:rsidP="0002221A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</w:p>
    <w:p w14:paraId="551C485D" w14:textId="77777777" w:rsidR="0002221A" w:rsidRDefault="0002221A" w:rsidP="0002221A">
      <w:pPr>
        <w:pStyle w:val="ae"/>
        <w:tabs>
          <w:tab w:val="num" w:pos="864"/>
        </w:tabs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12</w:t>
      </w:r>
      <w:r w:rsidRPr="00594241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Pr="00BC411C">
        <w:rPr>
          <w:rFonts w:ascii="Times New Roman" w:hAnsi="Times New Roman"/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14:paraId="3910EDF4" w14:textId="77777777" w:rsidR="0002221A" w:rsidRDefault="0002221A" w:rsidP="0002221A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59857F22" w14:textId="77777777" w:rsidR="0002221A" w:rsidRPr="00687C39" w:rsidRDefault="0002221A" w:rsidP="0002221A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13</w:t>
      </w: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Pr="00CF1758">
        <w:rPr>
          <w:rFonts w:ascii="Times New Roman" w:hAnsi="Times New Roman"/>
          <w:sz w:val="28"/>
          <w:szCs w:val="28"/>
          <w:lang w:val="uk-UA"/>
        </w:rPr>
        <w:t xml:space="preserve"> надсилається листом перед конкурсом</w:t>
      </w:r>
      <w:r w:rsidRPr="00CF1758">
        <w:rPr>
          <w:rFonts w:ascii="Times New Roman" w:hAnsi="Times New Roman"/>
          <w:sz w:val="32"/>
          <w:szCs w:val="32"/>
          <w:lang w:val="uk-UA"/>
        </w:rPr>
        <w:t>.</w:t>
      </w:r>
      <w:r>
        <w:rPr>
          <w:sz w:val="32"/>
          <w:szCs w:val="32"/>
          <w:lang w:val="uk-UA"/>
        </w:rPr>
        <w:t xml:space="preserve">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Загальна заявка від навчального закладу </w:t>
      </w:r>
      <w:r w:rsidRPr="00A017D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з печаткою)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надсилається на електронну адресу </w:t>
      </w:r>
      <w:r w:rsidRPr="00915087">
        <w:rPr>
          <w:rFonts w:ascii="Times New Roman" w:hAnsi="Times New Roman"/>
          <w:b/>
          <w:sz w:val="28"/>
          <w:szCs w:val="28"/>
          <w:lang w:val="en-US"/>
        </w:rPr>
        <w:t>oitdocntt</w:t>
      </w:r>
      <w:r w:rsidRPr="00915087">
        <w:rPr>
          <w:rFonts w:ascii="Times New Roman" w:hAnsi="Times New Roman"/>
          <w:b/>
          <w:sz w:val="28"/>
          <w:szCs w:val="28"/>
        </w:rPr>
        <w:t>@</w:t>
      </w:r>
      <w:r w:rsidRPr="00915087">
        <w:rPr>
          <w:rFonts w:ascii="Times New Roman" w:hAnsi="Times New Roman"/>
          <w:b/>
          <w:sz w:val="28"/>
          <w:szCs w:val="28"/>
          <w:lang w:val="en-US"/>
        </w:rPr>
        <w:t>ukr</w:t>
      </w:r>
      <w:r w:rsidRPr="00915087">
        <w:rPr>
          <w:rFonts w:ascii="Times New Roman" w:hAnsi="Times New Roman"/>
          <w:b/>
          <w:sz w:val="28"/>
          <w:szCs w:val="28"/>
        </w:rPr>
        <w:t>.</w:t>
      </w:r>
      <w:r w:rsidRPr="00915087">
        <w:rPr>
          <w:rFonts w:ascii="Times New Roman" w:hAnsi="Times New Roman"/>
          <w:b/>
          <w:sz w:val="28"/>
          <w:szCs w:val="28"/>
          <w:lang w:val="en-US"/>
        </w:rPr>
        <w:t>net</w:t>
      </w:r>
      <w:r>
        <w:rPr>
          <w:sz w:val="32"/>
          <w:szCs w:val="32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>
        <w:rPr>
          <w:rFonts w:ascii="Times New Roman" w:hAnsi="Times New Roman"/>
          <w:sz w:val="28"/>
          <w:szCs w:val="28"/>
          <w:lang w:val="uk-UA"/>
        </w:rPr>
        <w:t>акладу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</w:p>
    <w:p w14:paraId="716B1EDB" w14:textId="77777777" w:rsidR="0002221A" w:rsidRPr="00AB45D2" w:rsidRDefault="0002221A" w:rsidP="0002221A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358B99CA" w14:textId="77777777" w:rsidR="0002221A" w:rsidRPr="006B63B6" w:rsidRDefault="0002221A" w:rsidP="0002221A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14:paraId="4797B951" w14:textId="77777777" w:rsidR="0002221A" w:rsidRPr="00D353F8" w:rsidRDefault="0002221A" w:rsidP="0002221A">
      <w:pPr>
        <w:spacing w:line="360" w:lineRule="auto"/>
        <w:rPr>
          <w:b/>
          <w:sz w:val="28"/>
          <w:szCs w:val="28"/>
          <w:lang w:val="uk-UA"/>
        </w:rPr>
      </w:pPr>
    </w:p>
    <w:p w14:paraId="22AD3796" w14:textId="77777777" w:rsidR="0002221A" w:rsidRDefault="0002221A" w:rsidP="0002221A">
      <w:pPr>
        <w:pStyle w:val="a9"/>
        <w:ind w:left="0" w:firstLine="567"/>
        <w:jc w:val="both"/>
        <w:rPr>
          <w:sz w:val="28"/>
          <w:lang w:val="uk-UA"/>
        </w:rPr>
      </w:pPr>
      <w:r w:rsidRPr="00CD065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Роботи учасників Конкурсу оцінює журі за наступними критеріями:</w:t>
      </w:r>
    </w:p>
    <w:p w14:paraId="6A3A4331" w14:textId="77777777" w:rsidR="0002221A" w:rsidRPr="006B63B6" w:rsidRDefault="0002221A" w:rsidP="0002221A">
      <w:pPr>
        <w:pStyle w:val="a9"/>
        <w:ind w:left="0" w:firstLine="567"/>
        <w:jc w:val="both"/>
        <w:rPr>
          <w:sz w:val="28"/>
          <w:lang w:val="uk-UA"/>
        </w:rPr>
      </w:pPr>
    </w:p>
    <w:p w14:paraId="58309680" w14:textId="77777777" w:rsidR="0002221A" w:rsidRPr="00FF5B41" w:rsidRDefault="0002221A" w:rsidP="0002221A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оригінальність</w:t>
      </w:r>
      <w:r>
        <w:rPr>
          <w:sz w:val="28"/>
          <w:szCs w:val="28"/>
          <w:lang w:val="uk-UA"/>
        </w:rPr>
        <w:t xml:space="preserve"> – 10 балів</w:t>
      </w:r>
      <w:r>
        <w:rPr>
          <w:sz w:val="28"/>
          <w:lang w:val="uk-UA"/>
        </w:rPr>
        <w:t>;</w:t>
      </w:r>
    </w:p>
    <w:p w14:paraId="5B0A9553" w14:textId="77777777" w:rsidR="0002221A" w:rsidRPr="00FF5B41" w:rsidRDefault="0002221A" w:rsidP="0002221A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завершеність</w:t>
      </w:r>
      <w:r>
        <w:rPr>
          <w:sz w:val="28"/>
          <w:szCs w:val="28"/>
          <w:lang w:val="uk-UA"/>
        </w:rPr>
        <w:t xml:space="preserve"> – 10 балів</w:t>
      </w:r>
      <w:r>
        <w:rPr>
          <w:sz w:val="28"/>
          <w:lang w:val="uk-UA"/>
        </w:rPr>
        <w:t>;</w:t>
      </w:r>
    </w:p>
    <w:p w14:paraId="400F6F6A" w14:textId="77777777" w:rsidR="0002221A" w:rsidRPr="005112AE" w:rsidRDefault="0002221A" w:rsidP="0002221A">
      <w:pPr>
        <w:ind w:firstLine="567"/>
        <w:jc w:val="both"/>
        <w:rPr>
          <w:sz w:val="28"/>
          <w:szCs w:val="28"/>
          <w:lang w:val="uk-UA"/>
        </w:rPr>
      </w:pPr>
      <w:r w:rsidRPr="005112AE">
        <w:rPr>
          <w:sz w:val="28"/>
          <w:szCs w:val="28"/>
          <w:lang w:val="uk-UA"/>
        </w:rPr>
        <w:t xml:space="preserve">відповідність проекту </w:t>
      </w:r>
      <w:r>
        <w:rPr>
          <w:sz w:val="28"/>
          <w:szCs w:val="28"/>
          <w:lang w:val="uk-UA"/>
        </w:rPr>
        <w:t xml:space="preserve">теми </w:t>
      </w:r>
      <w:r w:rsidRPr="005112AE">
        <w:rPr>
          <w:sz w:val="28"/>
          <w:szCs w:val="28"/>
          <w:lang w:val="uk-UA"/>
        </w:rPr>
        <w:t>номінації</w:t>
      </w:r>
      <w:r>
        <w:rPr>
          <w:sz w:val="28"/>
          <w:szCs w:val="28"/>
          <w:lang w:val="uk-UA"/>
        </w:rPr>
        <w:t xml:space="preserve"> – 10 балів</w:t>
      </w:r>
      <w:r w:rsidRPr="005112AE">
        <w:rPr>
          <w:sz w:val="28"/>
          <w:szCs w:val="28"/>
          <w:lang w:val="uk-UA"/>
        </w:rPr>
        <w:t>;</w:t>
      </w:r>
    </w:p>
    <w:p w14:paraId="2B31FC51" w14:textId="77777777" w:rsidR="0002221A" w:rsidRPr="005112AE" w:rsidRDefault="0002221A" w:rsidP="0002221A">
      <w:pPr>
        <w:ind w:firstLine="567"/>
        <w:jc w:val="both"/>
        <w:rPr>
          <w:sz w:val="28"/>
          <w:szCs w:val="28"/>
          <w:lang w:val="uk-UA"/>
        </w:rPr>
      </w:pPr>
      <w:r w:rsidRPr="005112AE">
        <w:rPr>
          <w:sz w:val="28"/>
          <w:szCs w:val="28"/>
          <w:lang w:val="uk-UA"/>
        </w:rPr>
        <w:t>актуальність і складність проекту</w:t>
      </w:r>
      <w:r>
        <w:rPr>
          <w:sz w:val="28"/>
          <w:szCs w:val="28"/>
          <w:lang w:val="uk-UA"/>
        </w:rPr>
        <w:t xml:space="preserve"> – 20 балів</w:t>
      </w:r>
      <w:r w:rsidRPr="005112AE">
        <w:rPr>
          <w:sz w:val="28"/>
          <w:szCs w:val="28"/>
          <w:lang w:val="uk-UA"/>
        </w:rPr>
        <w:t>;</w:t>
      </w:r>
    </w:p>
    <w:p w14:paraId="37A97BDA" w14:textId="77777777" w:rsidR="0002221A" w:rsidRDefault="0002221A" w:rsidP="0002221A">
      <w:pPr>
        <w:ind w:firstLine="567"/>
        <w:jc w:val="both"/>
        <w:rPr>
          <w:sz w:val="28"/>
          <w:szCs w:val="28"/>
          <w:lang w:val="uk-UA"/>
        </w:rPr>
      </w:pPr>
      <w:r w:rsidRPr="005112AE">
        <w:rPr>
          <w:sz w:val="28"/>
          <w:szCs w:val="28"/>
          <w:lang w:val="uk-UA"/>
        </w:rPr>
        <w:t>творчий підхід до вирішення за</w:t>
      </w:r>
      <w:r>
        <w:rPr>
          <w:sz w:val="28"/>
          <w:szCs w:val="28"/>
          <w:lang w:val="uk-UA"/>
        </w:rPr>
        <w:t>дачі, яка вирішується в проекті – 20 балів;</w:t>
      </w:r>
    </w:p>
    <w:p w14:paraId="7C013E85" w14:textId="77777777" w:rsidR="0002221A" w:rsidRPr="001C1465" w:rsidRDefault="0002221A" w:rsidP="0002221A">
      <w:pPr>
        <w:ind w:firstLine="567"/>
        <w:rPr>
          <w:sz w:val="28"/>
          <w:szCs w:val="28"/>
          <w:lang w:val="uk-UA"/>
        </w:rPr>
      </w:pPr>
      <w:r w:rsidRPr="001C1465">
        <w:rPr>
          <w:sz w:val="28"/>
          <w:szCs w:val="28"/>
          <w:lang w:val="uk-UA"/>
        </w:rPr>
        <w:t xml:space="preserve">використання функціоналу </w:t>
      </w:r>
      <w:r w:rsidRPr="00641A24">
        <w:rPr>
          <w:sz w:val="28"/>
          <w:szCs w:val="28"/>
        </w:rPr>
        <w:t>Scratch</w:t>
      </w:r>
      <w:r>
        <w:rPr>
          <w:sz w:val="28"/>
          <w:szCs w:val="28"/>
          <w:lang w:val="uk-UA"/>
        </w:rPr>
        <w:t xml:space="preserve"> – 10 балів.</w:t>
      </w:r>
    </w:p>
    <w:p w14:paraId="56C87CD6" w14:textId="77777777" w:rsidR="0002221A" w:rsidRDefault="0002221A" w:rsidP="0002221A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14:paraId="6469F5C8" w14:textId="77777777" w:rsidR="0002221A" w:rsidRPr="006E28FD" w:rsidRDefault="0002221A" w:rsidP="0002221A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14:paraId="5006E3E7" w14:textId="77777777" w:rsidR="0002221A" w:rsidRPr="001C1465" w:rsidRDefault="0002221A" w:rsidP="0002221A">
      <w:pPr>
        <w:jc w:val="both"/>
        <w:rPr>
          <w:rFonts w:eastAsia="Times New Roman"/>
          <w:sz w:val="28"/>
          <w:szCs w:val="28"/>
          <w:lang w:val="uk-UA" w:eastAsia="ru-RU"/>
        </w:rPr>
      </w:pPr>
    </w:p>
    <w:p w14:paraId="3362047D" w14:textId="77777777" w:rsidR="0002221A" w:rsidRPr="00A24C0F" w:rsidRDefault="0002221A" w:rsidP="0002221A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343335">
        <w:rPr>
          <w:rFonts w:eastAsia="Times New Roman"/>
          <w:sz w:val="28"/>
          <w:szCs w:val="28"/>
          <w:lang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>
        <w:rPr>
          <w:sz w:val="28"/>
          <w:szCs w:val="28"/>
          <w:lang w:val="uk-UA"/>
        </w:rPr>
        <w:t>Конкурс проводиться по двом</w:t>
      </w:r>
      <w:r w:rsidRPr="00A24C0F">
        <w:rPr>
          <w:sz w:val="28"/>
          <w:szCs w:val="28"/>
          <w:lang w:val="uk-UA"/>
        </w:rPr>
        <w:t xml:space="preserve"> віковим  групам: </w:t>
      </w:r>
    </w:p>
    <w:p w14:paraId="5252F4A5" w14:textId="77777777" w:rsidR="0002221A" w:rsidRPr="00A24C0F" w:rsidRDefault="0002221A" w:rsidP="0002221A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1 к</w:t>
      </w:r>
      <w:r>
        <w:rPr>
          <w:sz w:val="28"/>
          <w:szCs w:val="28"/>
          <w:lang w:val="uk-UA"/>
        </w:rPr>
        <w:t>атегорія (молодша) – 3 – 4 клас</w:t>
      </w:r>
      <w:r w:rsidRPr="00A24C0F">
        <w:rPr>
          <w:sz w:val="28"/>
          <w:szCs w:val="28"/>
          <w:lang w:val="uk-UA"/>
        </w:rPr>
        <w:t xml:space="preserve">; </w:t>
      </w:r>
    </w:p>
    <w:p w14:paraId="5380317C" w14:textId="77777777" w:rsidR="0002221A" w:rsidRPr="00A24C0F" w:rsidRDefault="0002221A" w:rsidP="0002221A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2 категорія (середня) </w:t>
      </w:r>
      <w:r>
        <w:rPr>
          <w:sz w:val="28"/>
          <w:szCs w:val="28"/>
          <w:lang w:val="uk-UA"/>
        </w:rPr>
        <w:t>– 5 – 6 клас</w:t>
      </w:r>
      <w:r w:rsidRPr="00A24C0F">
        <w:rPr>
          <w:sz w:val="28"/>
          <w:szCs w:val="28"/>
          <w:lang w:val="uk-UA"/>
        </w:rPr>
        <w:t>;</w:t>
      </w:r>
    </w:p>
    <w:p w14:paraId="77F75030" w14:textId="77777777" w:rsidR="0002221A" w:rsidRPr="00994D9A" w:rsidRDefault="0002221A" w:rsidP="0002221A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</w:t>
      </w:r>
      <w:bookmarkStart w:id="1" w:name="n44"/>
      <w:bookmarkEnd w:id="1"/>
    </w:p>
    <w:p w14:paraId="65CC4216" w14:textId="77777777" w:rsidR="0002221A" w:rsidRPr="006B63B6" w:rsidRDefault="0002221A" w:rsidP="0002221A">
      <w:pPr>
        <w:jc w:val="center"/>
        <w:rPr>
          <w:b/>
          <w:sz w:val="28"/>
          <w:lang w:val="uk-UA"/>
        </w:rPr>
      </w:pP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6810418C" w14:textId="77777777" w:rsidR="0002221A" w:rsidRPr="00101846" w:rsidRDefault="0002221A" w:rsidP="0002221A">
      <w:pPr>
        <w:spacing w:line="360" w:lineRule="auto"/>
        <w:rPr>
          <w:sz w:val="28"/>
          <w:lang w:val="uk-UA"/>
        </w:rPr>
      </w:pPr>
    </w:p>
    <w:p w14:paraId="52AF85DA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1. </w:t>
      </w:r>
      <w:r w:rsidRPr="006B63B6">
        <w:rPr>
          <w:sz w:val="28"/>
          <w:lang w:val="uk-UA"/>
        </w:rPr>
        <w:t xml:space="preserve">Оцінювання учасників відбувається </w:t>
      </w:r>
      <w:r>
        <w:rPr>
          <w:sz w:val="28"/>
          <w:lang w:val="uk-UA"/>
        </w:rPr>
        <w:t>по сумі балів за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t>кожну номінацію Конкурсу</w:t>
      </w:r>
      <w:r w:rsidRPr="006B63B6">
        <w:rPr>
          <w:sz w:val="28"/>
          <w:lang w:val="uk-UA"/>
        </w:rPr>
        <w:t>.</w:t>
      </w:r>
    </w:p>
    <w:p w14:paraId="32AEEEE9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14:paraId="7C103E00" w14:textId="77777777" w:rsidR="0002221A" w:rsidRPr="006B63B6" w:rsidRDefault="0002221A" w:rsidP="0002221A">
      <w:pPr>
        <w:jc w:val="both"/>
        <w:rPr>
          <w:sz w:val="28"/>
          <w:lang w:val="uk-UA"/>
        </w:rPr>
      </w:pPr>
    </w:p>
    <w:p w14:paraId="162792A5" w14:textId="77777777" w:rsidR="0002221A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Конкурсу </w:t>
      </w:r>
      <w:r>
        <w:rPr>
          <w:sz w:val="28"/>
          <w:lang w:val="uk-UA"/>
        </w:rPr>
        <w:t xml:space="preserve">журі </w:t>
      </w:r>
      <w:r w:rsidRPr="006B63B6">
        <w:rPr>
          <w:sz w:val="28"/>
          <w:lang w:val="uk-UA"/>
        </w:rPr>
        <w:t xml:space="preserve">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0731752C" w14:textId="77777777" w:rsidR="0002221A" w:rsidRPr="006B63B6" w:rsidRDefault="0002221A" w:rsidP="0002221A">
      <w:pPr>
        <w:jc w:val="both"/>
        <w:rPr>
          <w:sz w:val="28"/>
          <w:lang w:val="uk-UA"/>
        </w:rPr>
      </w:pPr>
    </w:p>
    <w:p w14:paraId="0F68D96D" w14:textId="77777777" w:rsidR="0002221A" w:rsidRPr="00AF3789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971B12">
        <w:rPr>
          <w:sz w:val="28"/>
          <w:lang w:val="uk-UA"/>
        </w:rPr>
        <w:t>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>щорічного обласного конкурсу</w:t>
      </w:r>
      <w:r>
        <w:rPr>
          <w:sz w:val="28"/>
          <w:lang w:val="uk-UA"/>
        </w:rPr>
        <w:t xml:space="preserve"> проектів </w:t>
      </w:r>
      <w:r w:rsidRPr="00AF5F02">
        <w:rPr>
          <w:sz w:val="28"/>
          <w:lang w:val="uk-UA"/>
        </w:rPr>
        <w:t>“</w:t>
      </w:r>
      <w:r w:rsidRPr="00D3176F">
        <w:rPr>
          <w:sz w:val="28"/>
          <w:szCs w:val="28"/>
          <w:shd w:val="clear" w:color="auto" w:fill="FFFFFF"/>
        </w:rPr>
        <w:t>Scratch</w:t>
      </w:r>
      <w:r>
        <w:rPr>
          <w:sz w:val="28"/>
          <w:szCs w:val="28"/>
          <w:shd w:val="clear" w:color="auto" w:fill="FFFFFF"/>
          <w:lang w:val="uk-UA"/>
        </w:rPr>
        <w:t xml:space="preserve"> - скетч</w:t>
      </w:r>
      <w:r w:rsidRPr="00153E89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4469E62A" w14:textId="0B289475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 w:rsidR="00E06EF6">
        <w:rPr>
          <w:sz w:val="28"/>
          <w:lang w:val="uk-UA"/>
        </w:rPr>
        <w:t>повідними дипломами</w:t>
      </w:r>
      <w:r w:rsidRPr="006B63B6">
        <w:rPr>
          <w:sz w:val="28"/>
          <w:lang w:val="uk-UA"/>
        </w:rPr>
        <w:t>.</w:t>
      </w:r>
    </w:p>
    <w:p w14:paraId="2DAFC29C" w14:textId="77777777" w:rsidR="0002221A" w:rsidRPr="006B63B6" w:rsidRDefault="0002221A" w:rsidP="0002221A">
      <w:pPr>
        <w:jc w:val="both"/>
        <w:rPr>
          <w:sz w:val="28"/>
          <w:lang w:val="uk-UA"/>
        </w:rPr>
      </w:pPr>
    </w:p>
    <w:p w14:paraId="4AC99CFC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Затвердження </w:t>
      </w:r>
      <w:r>
        <w:rPr>
          <w:sz w:val="28"/>
          <w:lang w:val="uk-UA"/>
        </w:rPr>
        <w:t>списку</w:t>
      </w:r>
      <w:r w:rsidRPr="006B63B6">
        <w:rPr>
          <w:sz w:val="28"/>
          <w:lang w:val="uk-UA"/>
        </w:rPr>
        <w:t xml:space="preserve"> переможців Конкурсу здійснюється </w:t>
      </w:r>
      <w:r>
        <w:rPr>
          <w:sz w:val="28"/>
          <w:lang w:val="uk-UA"/>
        </w:rPr>
        <w:t>наказом</w:t>
      </w:r>
      <w:r w:rsidRPr="00E43458">
        <w:rPr>
          <w:sz w:val="28"/>
          <w:lang w:val="uk-UA"/>
        </w:rPr>
        <w:t xml:space="preserve"> про підсумки проведення Конкурсу та визначен</w:t>
      </w:r>
      <w:r>
        <w:rPr>
          <w:sz w:val="28"/>
          <w:lang w:val="uk-UA"/>
        </w:rPr>
        <w:t xml:space="preserve">ня переможців КЗПО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”.</w:t>
      </w:r>
    </w:p>
    <w:p w14:paraId="33983FDF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</w:p>
    <w:p w14:paraId="72D71D0F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>
        <w:rPr>
          <w:sz w:val="28"/>
          <w:lang w:val="uk-UA"/>
        </w:rPr>
        <w:t xml:space="preserve">у за погодженням із обласним організаційним </w:t>
      </w:r>
      <w:r w:rsidRPr="006B63B6">
        <w:rPr>
          <w:sz w:val="28"/>
          <w:lang w:val="uk-UA"/>
        </w:rPr>
        <w:t>комітетом.</w:t>
      </w:r>
    </w:p>
    <w:p w14:paraId="4182BA7E" w14:textId="77777777" w:rsidR="0002221A" w:rsidRPr="00302D06" w:rsidRDefault="0002221A" w:rsidP="0002221A">
      <w:pPr>
        <w:spacing w:line="360" w:lineRule="auto"/>
        <w:rPr>
          <w:sz w:val="28"/>
          <w:lang w:val="uk-UA"/>
        </w:rPr>
      </w:pPr>
    </w:p>
    <w:p w14:paraId="2BA50161" w14:textId="77777777" w:rsidR="006576A5" w:rsidRDefault="006576A5" w:rsidP="006576A5">
      <w:pPr>
        <w:jc w:val="right"/>
        <w:rPr>
          <w:sz w:val="28"/>
          <w:szCs w:val="28"/>
          <w:lang w:val="uk-UA"/>
        </w:rPr>
        <w:sectPr w:rsidR="006576A5" w:rsidSect="0002221A">
          <w:headerReference w:type="default" r:id="rId12"/>
          <w:pgSz w:w="11906" w:h="16838"/>
          <w:pgMar w:top="1134" w:right="566" w:bottom="1276" w:left="1276" w:header="708" w:footer="708" w:gutter="0"/>
          <w:cols w:space="708"/>
          <w:titlePg/>
          <w:docGrid w:linePitch="360"/>
        </w:sectPr>
      </w:pPr>
    </w:p>
    <w:p w14:paraId="687E4D0A" w14:textId="77777777" w:rsidR="005D3BF1" w:rsidRDefault="005D3BF1" w:rsidP="005D3BF1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Додаток 1</w:t>
      </w:r>
    </w:p>
    <w:p w14:paraId="56815AB9" w14:textId="5A0426CE" w:rsidR="005D3BF1" w:rsidRDefault="005D3BF1" w:rsidP="008D67F2">
      <w:pPr>
        <w:ind w:left="8647"/>
        <w:rPr>
          <w:sz w:val="28"/>
          <w:lang w:val="uk-UA"/>
        </w:rPr>
      </w:pPr>
      <w:r>
        <w:rPr>
          <w:sz w:val="28"/>
          <w:lang w:val="uk-UA"/>
        </w:rPr>
        <w:t xml:space="preserve">до Інформаційно – методичних матеріалів про проведення обласного конкурсу з </w:t>
      </w:r>
      <w:r w:rsidR="008C3F9E" w:rsidRPr="008D67F2">
        <w:rPr>
          <w:sz w:val="28"/>
          <w:lang w:val="uk-UA"/>
        </w:rPr>
        <w:t>«</w:t>
      </w:r>
      <w:r w:rsidR="0002221A" w:rsidRPr="00D3176F">
        <w:rPr>
          <w:sz w:val="28"/>
          <w:szCs w:val="28"/>
          <w:shd w:val="clear" w:color="auto" w:fill="FFFFFF"/>
        </w:rPr>
        <w:t>Scratch</w:t>
      </w:r>
      <w:r w:rsidR="0002221A">
        <w:rPr>
          <w:sz w:val="28"/>
          <w:szCs w:val="28"/>
          <w:shd w:val="clear" w:color="auto" w:fill="FFFFFF"/>
          <w:lang w:val="uk-UA"/>
        </w:rPr>
        <w:t xml:space="preserve"> - скетч</w:t>
      </w:r>
      <w:r w:rsidR="008C3F9E" w:rsidRPr="008D67F2">
        <w:rPr>
          <w:sz w:val="28"/>
          <w:lang w:val="uk-UA"/>
        </w:rPr>
        <w:t>»</w:t>
      </w:r>
      <w:r w:rsidR="008D67F2">
        <w:rPr>
          <w:sz w:val="28"/>
          <w:lang w:val="uk-UA"/>
        </w:rPr>
        <w:t xml:space="preserve"> (пункт 7</w:t>
      </w:r>
      <w:r>
        <w:rPr>
          <w:sz w:val="28"/>
          <w:lang w:val="uk-UA"/>
        </w:rPr>
        <w:t xml:space="preserve"> розділу ІІ)</w:t>
      </w:r>
    </w:p>
    <w:p w14:paraId="7D124FE5" w14:textId="77777777" w:rsidR="0002221A" w:rsidRDefault="005D3BF1" w:rsidP="0002221A">
      <w:pPr>
        <w:jc w:val="center"/>
        <w:rPr>
          <w:b/>
          <w:sz w:val="28"/>
          <w:szCs w:val="28"/>
          <w:lang w:val="uk-UA"/>
        </w:rPr>
      </w:pP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  <w:t xml:space="preserve"> 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</w:t>
      </w:r>
      <w:r w:rsidR="0002221A">
        <w:rPr>
          <w:b/>
          <w:sz w:val="28"/>
          <w:szCs w:val="28"/>
          <w:lang w:val="uk-UA"/>
        </w:rPr>
        <w:t>Заявка</w:t>
      </w:r>
    </w:p>
    <w:p w14:paraId="428FF76E" w14:textId="77777777" w:rsidR="0002221A" w:rsidRDefault="0002221A" w:rsidP="000222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у обласному конкурсі проектів </w:t>
      </w:r>
      <w:r w:rsidRPr="00357A01">
        <w:rPr>
          <w:b/>
          <w:sz w:val="28"/>
          <w:lang w:val="uk-UA"/>
        </w:rPr>
        <w:t>“</w:t>
      </w:r>
      <w:r w:rsidRPr="008374D1">
        <w:rPr>
          <w:b/>
          <w:sz w:val="28"/>
          <w:lang w:val="uk-UA"/>
        </w:rPr>
        <w:t>Scratch-скетч</w:t>
      </w:r>
      <w:r w:rsidRPr="00357A01">
        <w:rPr>
          <w:b/>
          <w:sz w:val="24"/>
          <w:szCs w:val="24"/>
          <w:lang w:val="uk-UA"/>
        </w:rPr>
        <w:t xml:space="preserve"> ”</w:t>
      </w:r>
    </w:p>
    <w:p w14:paraId="28141EE3" w14:textId="77777777" w:rsidR="0002221A" w:rsidRDefault="0002221A" w:rsidP="0002221A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26F1C1D5" w14:textId="77777777" w:rsidR="0002221A" w:rsidRDefault="0002221A" w:rsidP="0002221A">
      <w:pPr>
        <w:rPr>
          <w:b/>
          <w:sz w:val="28"/>
          <w:szCs w:val="28"/>
          <w:u w:val="single"/>
          <w:lang w:val="uk-UA"/>
        </w:rPr>
      </w:pPr>
    </w:p>
    <w:p w14:paraId="23A5DA47" w14:textId="77777777" w:rsidR="0002221A" w:rsidRDefault="0002221A" w:rsidP="0002221A">
      <w:pPr>
        <w:rPr>
          <w:sz w:val="28"/>
          <w:szCs w:val="28"/>
          <w:lang w:val="uk-UA"/>
        </w:rPr>
      </w:pPr>
    </w:p>
    <w:tbl>
      <w:tblPr>
        <w:tblW w:w="15081" w:type="dxa"/>
        <w:jc w:val="center"/>
        <w:tblInd w:w="-11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3001"/>
        <w:gridCol w:w="1307"/>
        <w:gridCol w:w="1276"/>
        <w:gridCol w:w="1134"/>
        <w:gridCol w:w="1559"/>
        <w:gridCol w:w="840"/>
        <w:gridCol w:w="2410"/>
        <w:gridCol w:w="1604"/>
        <w:gridCol w:w="1339"/>
      </w:tblGrid>
      <w:tr w:rsidR="0002221A" w14:paraId="40EB8BBA" w14:textId="77777777" w:rsidTr="00E67B81">
        <w:trPr>
          <w:cantSplit/>
          <w:trHeight w:val="1620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39DBA" w14:textId="77777777" w:rsidR="0002221A" w:rsidRDefault="0002221A" w:rsidP="00E67B8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01B6AA70" w14:textId="77777777" w:rsidR="0002221A" w:rsidRDefault="0002221A" w:rsidP="00E67B8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53133" w14:textId="77777777" w:rsidR="0002221A" w:rsidRDefault="0002221A" w:rsidP="00E67B8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14:paraId="5D2D594E" w14:textId="77777777" w:rsidR="0002221A" w:rsidRDefault="0002221A" w:rsidP="00E67B81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E5C5" w14:textId="77777777" w:rsidR="0002221A" w:rsidRDefault="0002221A" w:rsidP="00E67B8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14:paraId="22C687A4" w14:textId="77777777" w:rsidR="0002221A" w:rsidRPr="003E66F2" w:rsidRDefault="0002221A" w:rsidP="00E67B8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6696" w14:textId="77777777" w:rsidR="0002221A" w:rsidRDefault="0002221A" w:rsidP="00E67B8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5153" w14:textId="77777777" w:rsidR="0002221A" w:rsidRDefault="0002221A" w:rsidP="00E67B8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6A5E9" w14:textId="77777777" w:rsidR="0002221A" w:rsidRDefault="0002221A" w:rsidP="00E67B8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Навчальний заклад </w:t>
            </w:r>
            <w:r>
              <w:rPr>
                <w:lang w:val="uk-UA"/>
              </w:rPr>
              <w:t>(повністю)</w:t>
            </w:r>
          </w:p>
          <w:p w14:paraId="62079D6E" w14:textId="77777777" w:rsidR="0002221A" w:rsidRDefault="0002221A" w:rsidP="00E67B8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713B" w14:textId="77777777" w:rsidR="0002221A" w:rsidRDefault="0002221A" w:rsidP="00E67B81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7D055" w14:textId="77777777" w:rsidR="0002221A" w:rsidRDefault="0002221A" w:rsidP="00E67B81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14:paraId="08A015F0" w14:textId="77777777" w:rsidR="0002221A" w:rsidRDefault="0002221A" w:rsidP="00E67B8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4F7D" w14:textId="77777777" w:rsidR="0002221A" w:rsidRDefault="0002221A" w:rsidP="00E67B8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ПІБ керівника </w:t>
            </w:r>
            <w:r w:rsidRPr="00D918D4">
              <w:rPr>
                <w:lang w:val="uk-UA"/>
              </w:rPr>
              <w:t>(повністю),</w:t>
            </w:r>
            <w:r>
              <w:rPr>
                <w:b/>
                <w:lang w:val="uk-UA"/>
              </w:rPr>
              <w:t xml:space="preserve"> який підготував конкурсанта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23D5" w14:textId="77777777" w:rsidR="0002221A" w:rsidRDefault="0002221A" w:rsidP="00E67B8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14:paraId="466F8FC6" w14:textId="77777777" w:rsidR="0002221A" w:rsidRDefault="0002221A" w:rsidP="00E67B8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02221A" w14:paraId="61E03417" w14:textId="77777777" w:rsidTr="00E67B81">
        <w:trPr>
          <w:trHeight w:val="369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C2E85" w14:textId="77777777" w:rsidR="0002221A" w:rsidRDefault="0002221A" w:rsidP="00E67B8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76E4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C2C0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02E2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8EB7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CA90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C61C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0B2B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5925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C931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02221A" w14:paraId="5E7E3E10" w14:textId="77777777" w:rsidTr="00E67B81">
        <w:trPr>
          <w:trHeight w:val="352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B47A5" w14:textId="77777777" w:rsidR="0002221A" w:rsidRDefault="0002221A" w:rsidP="00E67B8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775C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C5FC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2BE9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81E8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6937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24D8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3F59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FABF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3AD2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02221A" w14:paraId="0517747F" w14:textId="77777777" w:rsidTr="00E67B81">
        <w:trPr>
          <w:trHeight w:val="352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D95C" w14:textId="77777777" w:rsidR="0002221A" w:rsidRDefault="0002221A" w:rsidP="00E67B8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6753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D13D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F531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1F28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30E0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D837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A3D2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BA94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B362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6FDCE0F5" w14:textId="77777777" w:rsidR="0002221A" w:rsidRDefault="0002221A" w:rsidP="0002221A">
      <w:pPr>
        <w:rPr>
          <w:sz w:val="28"/>
          <w:szCs w:val="28"/>
          <w:lang w:val="uk-UA"/>
        </w:rPr>
      </w:pPr>
    </w:p>
    <w:p w14:paraId="07AF1962" w14:textId="77777777" w:rsidR="0002221A" w:rsidRDefault="0002221A" w:rsidP="0002221A">
      <w:pPr>
        <w:rPr>
          <w:sz w:val="28"/>
          <w:szCs w:val="28"/>
          <w:lang w:val="uk-UA"/>
        </w:rPr>
      </w:pPr>
      <w:r w:rsidRPr="00924A83">
        <w:rPr>
          <w:sz w:val="28"/>
          <w:szCs w:val="28"/>
          <w:lang w:val="uk-UA"/>
        </w:rPr>
        <w:t>ПІБ керівника делегації  (повністю), посада</w:t>
      </w:r>
      <w:r>
        <w:rPr>
          <w:b/>
          <w:lang w:val="uk-UA"/>
        </w:rPr>
        <w:t>___________________________________________________</w:t>
      </w:r>
    </w:p>
    <w:p w14:paraId="636D7A2C" w14:textId="77777777" w:rsidR="0002221A" w:rsidRDefault="0002221A" w:rsidP="0002221A">
      <w:pPr>
        <w:rPr>
          <w:sz w:val="28"/>
          <w:szCs w:val="28"/>
          <w:lang w:val="uk-UA"/>
        </w:rPr>
      </w:pPr>
    </w:p>
    <w:p w14:paraId="79F4E550" w14:textId="77777777" w:rsidR="0002221A" w:rsidRDefault="0002221A" w:rsidP="0002221A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430E2D84" w14:textId="77777777" w:rsidR="0002221A" w:rsidRDefault="0002221A" w:rsidP="000222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11F4F9BF" w14:textId="77777777" w:rsidR="0002221A" w:rsidRDefault="0002221A" w:rsidP="0002221A">
      <w:pPr>
        <w:rPr>
          <w:b/>
          <w:sz w:val="24"/>
          <w:szCs w:val="24"/>
          <w:lang w:val="uk-UA"/>
        </w:rPr>
      </w:pPr>
    </w:p>
    <w:p w14:paraId="7E1DD13A" w14:textId="77777777" w:rsidR="0002221A" w:rsidRDefault="0002221A" w:rsidP="0002221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58F08ACA" w14:textId="77777777" w:rsidR="0002221A" w:rsidRPr="00CE2108" w:rsidRDefault="0002221A" w:rsidP="0002221A">
      <w:pPr>
        <w:rPr>
          <w:sz w:val="24"/>
          <w:szCs w:val="24"/>
          <w:u w:val="single"/>
          <w:lang w:val="uk-UA"/>
        </w:rPr>
      </w:pPr>
      <w:r w:rsidRPr="005B12D5">
        <w:rPr>
          <w:sz w:val="24"/>
          <w:szCs w:val="24"/>
          <w:lang w:val="uk-UA"/>
        </w:rPr>
        <w:t>Я підтверджую, що ознайомлений(а) з вимогами Закону України „Про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„Про захист персональних даних”</w:t>
      </w:r>
    </w:p>
    <w:p w14:paraId="3B8247AB" w14:textId="77777777" w:rsidR="005D3BF1" w:rsidRDefault="005D3BF1" w:rsidP="005D3BF1">
      <w:pPr>
        <w:rPr>
          <w:b/>
          <w:sz w:val="28"/>
          <w:szCs w:val="28"/>
          <w:lang w:val="uk-UA"/>
        </w:rPr>
      </w:pPr>
    </w:p>
    <w:sectPr w:rsidR="005D3BF1" w:rsidSect="006576A5">
      <w:pgSz w:w="16838" w:h="11906" w:orient="landscape"/>
      <w:pgMar w:top="850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D6523" w14:textId="77777777" w:rsidR="00321D98" w:rsidRDefault="00321D98">
      <w:r>
        <w:separator/>
      </w:r>
    </w:p>
  </w:endnote>
  <w:endnote w:type="continuationSeparator" w:id="0">
    <w:p w14:paraId="59B811C9" w14:textId="77777777" w:rsidR="00321D98" w:rsidRDefault="00321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7F3D5" w14:textId="77777777" w:rsidR="00321D98" w:rsidRDefault="00321D98">
      <w:r>
        <w:separator/>
      </w:r>
    </w:p>
  </w:footnote>
  <w:footnote w:type="continuationSeparator" w:id="0">
    <w:p w14:paraId="2EA83184" w14:textId="77777777" w:rsidR="00321D98" w:rsidRDefault="00321D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4400343"/>
      <w:docPartObj>
        <w:docPartGallery w:val="Page Numbers (Top of Page)"/>
        <w:docPartUnique/>
      </w:docPartObj>
    </w:sdtPr>
    <w:sdtEndPr/>
    <w:sdtContent>
      <w:p w14:paraId="0FF9ED52" w14:textId="0929B4AF" w:rsidR="00092EC7" w:rsidRDefault="00092EC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2626">
          <w:rPr>
            <w:noProof/>
          </w:rPr>
          <w:t>6</w:t>
        </w:r>
        <w:r>
          <w:fldChar w:fldCharType="end"/>
        </w:r>
      </w:p>
    </w:sdtContent>
  </w:sdt>
  <w:p w14:paraId="6D5BA200" w14:textId="2510C8F4" w:rsidR="00092EC7" w:rsidRDefault="00092EC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55CE068C"/>
    <w:multiLevelType w:val="hybridMultilevel"/>
    <w:tmpl w:val="6CB61306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66ED1B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90B1B95"/>
    <w:multiLevelType w:val="hybridMultilevel"/>
    <w:tmpl w:val="40D0C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2221A"/>
    <w:rsid w:val="000259E0"/>
    <w:rsid w:val="000341FB"/>
    <w:rsid w:val="000350C3"/>
    <w:rsid w:val="000574E1"/>
    <w:rsid w:val="000626F9"/>
    <w:rsid w:val="000766A4"/>
    <w:rsid w:val="00090A27"/>
    <w:rsid w:val="00090A2D"/>
    <w:rsid w:val="00092EC7"/>
    <w:rsid w:val="000B0E2F"/>
    <w:rsid w:val="000C1E17"/>
    <w:rsid w:val="000C2174"/>
    <w:rsid w:val="000C5FF3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44F4"/>
    <w:rsid w:val="0032103D"/>
    <w:rsid w:val="00321D98"/>
    <w:rsid w:val="0033686D"/>
    <w:rsid w:val="0036231B"/>
    <w:rsid w:val="0036660B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46A87"/>
    <w:rsid w:val="004667F3"/>
    <w:rsid w:val="0047406F"/>
    <w:rsid w:val="00490E09"/>
    <w:rsid w:val="004B300B"/>
    <w:rsid w:val="004C157E"/>
    <w:rsid w:val="004D61A7"/>
    <w:rsid w:val="004F7042"/>
    <w:rsid w:val="00535B3D"/>
    <w:rsid w:val="00560B63"/>
    <w:rsid w:val="0057542D"/>
    <w:rsid w:val="005834C9"/>
    <w:rsid w:val="005909D2"/>
    <w:rsid w:val="00590E87"/>
    <w:rsid w:val="005C3385"/>
    <w:rsid w:val="005D3BF1"/>
    <w:rsid w:val="005D67B1"/>
    <w:rsid w:val="005E166C"/>
    <w:rsid w:val="005E679A"/>
    <w:rsid w:val="0060572E"/>
    <w:rsid w:val="00622626"/>
    <w:rsid w:val="006444C5"/>
    <w:rsid w:val="00645D36"/>
    <w:rsid w:val="006576A5"/>
    <w:rsid w:val="006C24F5"/>
    <w:rsid w:val="006E746A"/>
    <w:rsid w:val="0071312D"/>
    <w:rsid w:val="0072144F"/>
    <w:rsid w:val="0074729F"/>
    <w:rsid w:val="00791AA2"/>
    <w:rsid w:val="00794675"/>
    <w:rsid w:val="007A69AF"/>
    <w:rsid w:val="007B5DEA"/>
    <w:rsid w:val="007C6054"/>
    <w:rsid w:val="007E7228"/>
    <w:rsid w:val="007F658C"/>
    <w:rsid w:val="0081139F"/>
    <w:rsid w:val="0081745C"/>
    <w:rsid w:val="008279DC"/>
    <w:rsid w:val="00842396"/>
    <w:rsid w:val="00875B69"/>
    <w:rsid w:val="008A28EB"/>
    <w:rsid w:val="008A3F36"/>
    <w:rsid w:val="008C2925"/>
    <w:rsid w:val="008C2FCE"/>
    <w:rsid w:val="008C3F9E"/>
    <w:rsid w:val="008D0203"/>
    <w:rsid w:val="008D097E"/>
    <w:rsid w:val="008D67F2"/>
    <w:rsid w:val="008E323D"/>
    <w:rsid w:val="008E7A25"/>
    <w:rsid w:val="00912431"/>
    <w:rsid w:val="009257B3"/>
    <w:rsid w:val="00936323"/>
    <w:rsid w:val="009667AF"/>
    <w:rsid w:val="00987865"/>
    <w:rsid w:val="009A1212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C502B"/>
    <w:rsid w:val="00AE1104"/>
    <w:rsid w:val="00AF4B50"/>
    <w:rsid w:val="00B2259C"/>
    <w:rsid w:val="00B35F61"/>
    <w:rsid w:val="00B70B6B"/>
    <w:rsid w:val="00BB4B5A"/>
    <w:rsid w:val="00BC38BE"/>
    <w:rsid w:val="00C00FA8"/>
    <w:rsid w:val="00C05486"/>
    <w:rsid w:val="00C073E3"/>
    <w:rsid w:val="00C341AF"/>
    <w:rsid w:val="00C40505"/>
    <w:rsid w:val="00C56B8F"/>
    <w:rsid w:val="00C646E0"/>
    <w:rsid w:val="00C81D5C"/>
    <w:rsid w:val="00C95761"/>
    <w:rsid w:val="00CA7EEB"/>
    <w:rsid w:val="00CE5F4E"/>
    <w:rsid w:val="00CF2810"/>
    <w:rsid w:val="00D12DC8"/>
    <w:rsid w:val="00D1623B"/>
    <w:rsid w:val="00D26C20"/>
    <w:rsid w:val="00D55A3E"/>
    <w:rsid w:val="00D7390B"/>
    <w:rsid w:val="00DA014C"/>
    <w:rsid w:val="00E06AB1"/>
    <w:rsid w:val="00E06EF6"/>
    <w:rsid w:val="00E25A3B"/>
    <w:rsid w:val="00E52C72"/>
    <w:rsid w:val="00E67581"/>
    <w:rsid w:val="00E80C4C"/>
    <w:rsid w:val="00EB009A"/>
    <w:rsid w:val="00EC1DD4"/>
    <w:rsid w:val="00ED5CF4"/>
    <w:rsid w:val="00EF148F"/>
    <w:rsid w:val="00EF3BEE"/>
    <w:rsid w:val="00EF5BBD"/>
    <w:rsid w:val="00F011EA"/>
    <w:rsid w:val="00F314AD"/>
    <w:rsid w:val="00F349BB"/>
    <w:rsid w:val="00F41BEA"/>
    <w:rsid w:val="00F92339"/>
    <w:rsid w:val="00F94147"/>
    <w:rsid w:val="00F9434E"/>
    <w:rsid w:val="00FA1340"/>
    <w:rsid w:val="00FA4B39"/>
    <w:rsid w:val="00FC0DDC"/>
    <w:rsid w:val="00FC22DF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af3">
    <w:name w:val="Body Text Indent"/>
    <w:basedOn w:val="a"/>
    <w:link w:val="af4"/>
    <w:rsid w:val="00FA134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FA1340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af3">
    <w:name w:val="Body Text Indent"/>
    <w:basedOn w:val="a"/>
    <w:link w:val="af4"/>
    <w:rsid w:val="00FA134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FA1340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hyperlink" Target="https://forms.gle/Zxvi9Afd8F9uXTyy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cntt.dp.u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2</cp:revision>
  <cp:lastPrinted>2026-02-18T08:39:00Z</cp:lastPrinted>
  <dcterms:created xsi:type="dcterms:W3CDTF">2026-02-18T09:04:00Z</dcterms:created>
  <dcterms:modified xsi:type="dcterms:W3CDTF">2026-02-18T09:04:00Z</dcterms:modified>
</cp:coreProperties>
</file>